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539A1" w14:textId="77777777" w:rsidR="00C965A4" w:rsidRDefault="00C965A4" w:rsidP="00A00BA8">
      <w:pPr>
        <w:spacing w:after="0" w:line="240" w:lineRule="auto"/>
        <w:jc w:val="center"/>
        <w:rPr>
          <w:rFonts w:ascii="Times New Roman" w:eastAsiaTheme="minorEastAsia" w:hAnsi="Times New Roman" w:cs="Times New Roman"/>
          <w:sz w:val="20"/>
          <w:szCs w:val="20"/>
          <w:lang w:eastAsia="ru-RU"/>
        </w:rPr>
      </w:pPr>
    </w:p>
    <w:p w14:paraId="5202D14E" w14:textId="77777777" w:rsidR="00C965A4" w:rsidRPr="00C965A4" w:rsidRDefault="00C965A4" w:rsidP="00C965A4">
      <w:pPr>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ӘЛ-ФАРАБИ АТЫНДАҒЫ ҚАЗАҚ ҰЛТТЫҚ УНИВЕРСИТЕТІ</w:t>
      </w:r>
    </w:p>
    <w:p w14:paraId="51247E11" w14:textId="77777777" w:rsidR="00C965A4" w:rsidRPr="00C965A4" w:rsidRDefault="00C965A4" w:rsidP="00C965A4">
      <w:pPr>
        <w:jc w:val="center"/>
        <w:rPr>
          <w:rFonts w:ascii="Times New Roman" w:hAnsi="Times New Roman" w:cs="Times New Roman"/>
          <w:sz w:val="20"/>
          <w:szCs w:val="20"/>
        </w:rPr>
      </w:pPr>
      <w:r w:rsidRPr="00C965A4">
        <w:rPr>
          <w:rFonts w:ascii="Times New Roman" w:hAnsi="Times New Roman" w:cs="Times New Roman"/>
          <w:sz w:val="20"/>
          <w:szCs w:val="20"/>
        </w:rPr>
        <w:t>ЭКОНОМИКА ЖӘНЕ БИЗНЕС ЖОҒАРЫ МЕКТЕБІ</w:t>
      </w:r>
    </w:p>
    <w:p w14:paraId="00053F20" w14:textId="77777777" w:rsidR="00C965A4" w:rsidRPr="00C965A4" w:rsidRDefault="00C965A4" w:rsidP="00C965A4">
      <w:pPr>
        <w:jc w:val="center"/>
        <w:rPr>
          <w:rFonts w:ascii="Times New Roman" w:hAnsi="Times New Roman" w:cs="Times New Roman"/>
          <w:sz w:val="20"/>
          <w:szCs w:val="20"/>
        </w:rPr>
      </w:pPr>
      <w:r w:rsidRPr="00C965A4">
        <w:rPr>
          <w:rFonts w:ascii="Times New Roman" w:hAnsi="Times New Roman" w:cs="Times New Roman"/>
          <w:sz w:val="20"/>
          <w:szCs w:val="20"/>
        </w:rPr>
        <w:t>"МЕНЕДЖМЕНТ" КАФЕДРАСЫ</w:t>
      </w:r>
    </w:p>
    <w:p w14:paraId="64536625" w14:textId="77777777" w:rsidR="00C965A4" w:rsidRPr="00C965A4" w:rsidRDefault="00C965A4" w:rsidP="00C965A4">
      <w:pPr>
        <w:jc w:val="center"/>
        <w:rPr>
          <w:rFonts w:ascii="Times New Roman" w:hAnsi="Times New Roman" w:cs="Times New Roman"/>
          <w:sz w:val="20"/>
          <w:szCs w:val="20"/>
        </w:rPr>
      </w:pPr>
    </w:p>
    <w:p w14:paraId="6E828A22" w14:textId="77777777" w:rsidR="00C965A4" w:rsidRPr="00C965A4" w:rsidRDefault="00C965A4" w:rsidP="00C965A4">
      <w:pPr>
        <w:jc w:val="center"/>
        <w:rPr>
          <w:rFonts w:ascii="Times New Roman" w:hAnsi="Times New Roman" w:cs="Times New Roman"/>
          <w:sz w:val="20"/>
          <w:szCs w:val="20"/>
        </w:rPr>
      </w:pPr>
    </w:p>
    <w:p w14:paraId="20FA293F" w14:textId="77777777" w:rsidR="00C965A4" w:rsidRPr="00C965A4" w:rsidRDefault="00C965A4" w:rsidP="00C965A4">
      <w:pPr>
        <w:jc w:val="center"/>
        <w:rPr>
          <w:rFonts w:ascii="Times New Roman" w:hAnsi="Times New Roman" w:cs="Times New Roman"/>
          <w:sz w:val="20"/>
          <w:szCs w:val="20"/>
        </w:rPr>
      </w:pPr>
    </w:p>
    <w:p w14:paraId="380D2922" w14:textId="77777777" w:rsidR="00C965A4" w:rsidRPr="00C965A4" w:rsidRDefault="00C965A4" w:rsidP="00C965A4">
      <w:pPr>
        <w:jc w:val="center"/>
        <w:rPr>
          <w:rFonts w:ascii="Times New Roman" w:hAnsi="Times New Roman" w:cs="Times New Roman"/>
          <w:sz w:val="20"/>
          <w:szCs w:val="20"/>
        </w:rPr>
      </w:pPr>
    </w:p>
    <w:p w14:paraId="6BEFCF9F" w14:textId="77777777" w:rsidR="00C965A4" w:rsidRPr="00C965A4" w:rsidRDefault="00C965A4" w:rsidP="00C965A4">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rPr>
        <w:t xml:space="preserve">                                                                          </w:t>
      </w:r>
      <w:r w:rsidRPr="00C965A4">
        <w:rPr>
          <w:rFonts w:ascii="Times New Roman" w:hAnsi="Times New Roman" w:cs="Times New Roman"/>
          <w:sz w:val="20"/>
          <w:szCs w:val="20"/>
          <w:lang w:val="kk-KZ"/>
        </w:rPr>
        <w:t xml:space="preserve">                                                  БЕКІТЕМІН</w:t>
      </w:r>
    </w:p>
    <w:p w14:paraId="69FCF188" w14:textId="77777777"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ЭжБЖМ деканы</w:t>
      </w:r>
    </w:p>
    <w:p w14:paraId="27CAE877" w14:textId="77777777" w:rsidR="00C965A4" w:rsidRPr="00C965A4" w:rsidRDefault="00C965A4" w:rsidP="00C965A4">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__________________ Даулиева Ғ.Р.</w:t>
      </w:r>
    </w:p>
    <w:p w14:paraId="2E44F2F3" w14:textId="77777777" w:rsidR="00C965A4" w:rsidRPr="00C965A4" w:rsidRDefault="00C965A4" w:rsidP="00C965A4">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w:t>
      </w:r>
    </w:p>
    <w:p w14:paraId="26292653" w14:textId="77777777"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 __________ 2025 ж.</w:t>
      </w:r>
    </w:p>
    <w:p w14:paraId="13B01406"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64FCE3CC"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54BBFD19"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4AE988D0"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7C328081"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3878D91D"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0F2DF7F1"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718D9A2F" w14:textId="77777777"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ПӘННІҢ ОҚУ-ӘДІСТЕМЕЛІК КЕШЕНІ</w:t>
      </w:r>
    </w:p>
    <w:p w14:paraId="606101C5"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048DD6C9" w14:textId="31A444B2" w:rsidR="00C965A4" w:rsidRPr="00C965A4" w:rsidRDefault="00C965A4" w:rsidP="00C965A4">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
          <w:bCs/>
          <w:kern w:val="2"/>
          <w:sz w:val="20"/>
          <w:szCs w:val="20"/>
          <w:lang w:val="en-US"/>
          <w14:ligatures w14:val="standardContextual"/>
        </w:rPr>
        <w:t>BDKV</w:t>
      </w:r>
      <w:r w:rsidRPr="00C965A4">
        <w:rPr>
          <w:rFonts w:ascii="Times New Roman" w:eastAsia="Times New Roman" w:hAnsi="Times New Roman" w:cs="Times New Roman"/>
          <w:b/>
          <w:bCs/>
          <w:kern w:val="2"/>
          <w:sz w:val="20"/>
          <w:szCs w:val="20"/>
          <w14:ligatures w14:val="standardContextual"/>
        </w:rPr>
        <w:t xml:space="preserve"> 7204</w:t>
      </w:r>
      <w:r w:rsidRPr="00C965A4">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C965A4">
        <w:rPr>
          <w:rFonts w:ascii="Times New Roman" w:eastAsia="Times New Roman" w:hAnsi="Times New Roman" w:cs="Times New Roman"/>
          <w:b/>
          <w:bCs/>
          <w:kern w:val="2"/>
          <w:sz w:val="20"/>
          <w:szCs w:val="20"/>
          <w:lang w:val="kk-KZ"/>
          <w14:ligatures w14:val="standardContextual"/>
        </w:rPr>
        <w:t>"</w:t>
      </w:r>
      <w:r w:rsidRPr="00C965A4">
        <w:rPr>
          <w:rFonts w:ascii="Times New Roman" w:eastAsia="Times New Roman" w:hAnsi="Times New Roman" w:cs="Times New Roman"/>
          <w:kern w:val="2"/>
          <w:sz w:val="20"/>
          <w:szCs w:val="20"/>
          <w:lang w:val="kk-KZ"/>
          <w14:ligatures w14:val="standardContextual"/>
        </w:rPr>
        <w:t>Да</w:t>
      </w:r>
      <w:bookmarkEnd w:id="0"/>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bookmarkEnd w:id="1"/>
    </w:p>
    <w:p w14:paraId="507585EE" w14:textId="77777777"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"Мемлекеттік және жергілікті басқару" мамандығы бойынша</w:t>
      </w:r>
    </w:p>
    <w:p w14:paraId="479FDC0B"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5AC97101" w14:textId="67252F87" w:rsidR="00C965A4" w:rsidRPr="00E334A0" w:rsidRDefault="00C965A4" w:rsidP="00C965A4">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Курс – </w:t>
      </w:r>
      <w:r w:rsidR="00CB5E02" w:rsidRPr="00E334A0">
        <w:rPr>
          <w:rFonts w:ascii="Times New Roman" w:hAnsi="Times New Roman" w:cs="Times New Roman"/>
          <w:sz w:val="20"/>
          <w:szCs w:val="20"/>
        </w:rPr>
        <w:t>1</w:t>
      </w:r>
    </w:p>
    <w:p w14:paraId="7D01197D" w14:textId="6290DDEF" w:rsidR="00C965A4" w:rsidRPr="00E334A0" w:rsidRDefault="00C965A4" w:rsidP="00C965A4">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Семестр – </w:t>
      </w:r>
      <w:r w:rsidR="00CB5E02" w:rsidRPr="00E334A0">
        <w:rPr>
          <w:rFonts w:ascii="Times New Roman" w:hAnsi="Times New Roman" w:cs="Times New Roman"/>
          <w:sz w:val="20"/>
          <w:szCs w:val="20"/>
        </w:rPr>
        <w:t>1</w:t>
      </w:r>
    </w:p>
    <w:p w14:paraId="2E3BC05B" w14:textId="77777777"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rPr>
        <w:t xml:space="preserve">Кредит саны – </w:t>
      </w:r>
      <w:r w:rsidRPr="00C965A4">
        <w:rPr>
          <w:rFonts w:ascii="Times New Roman" w:hAnsi="Times New Roman" w:cs="Times New Roman"/>
          <w:sz w:val="20"/>
          <w:szCs w:val="20"/>
          <w:lang w:val="kk-KZ"/>
        </w:rPr>
        <w:t>5</w:t>
      </w:r>
    </w:p>
    <w:p w14:paraId="454F24EC" w14:textId="77777777" w:rsidR="00C965A4" w:rsidRPr="00C965A4" w:rsidRDefault="00C965A4" w:rsidP="00C965A4">
      <w:pPr>
        <w:spacing w:after="0" w:line="240" w:lineRule="auto"/>
        <w:jc w:val="center"/>
        <w:rPr>
          <w:rFonts w:ascii="Times New Roman" w:hAnsi="Times New Roman" w:cs="Times New Roman"/>
          <w:sz w:val="20"/>
          <w:szCs w:val="20"/>
        </w:rPr>
      </w:pPr>
    </w:p>
    <w:p w14:paraId="08483E9D" w14:textId="77777777" w:rsidR="00C965A4" w:rsidRPr="00C965A4" w:rsidRDefault="00C965A4" w:rsidP="00C965A4">
      <w:pPr>
        <w:spacing w:after="0" w:line="240" w:lineRule="auto"/>
        <w:jc w:val="center"/>
        <w:rPr>
          <w:rFonts w:ascii="Times New Roman" w:hAnsi="Times New Roman" w:cs="Times New Roman"/>
          <w:sz w:val="20"/>
          <w:szCs w:val="20"/>
        </w:rPr>
      </w:pPr>
    </w:p>
    <w:p w14:paraId="5696CE72" w14:textId="77777777" w:rsidR="00C965A4" w:rsidRPr="00C965A4" w:rsidRDefault="00C965A4" w:rsidP="00C965A4">
      <w:pPr>
        <w:spacing w:after="0" w:line="240" w:lineRule="auto"/>
        <w:jc w:val="center"/>
        <w:rPr>
          <w:rFonts w:ascii="Times New Roman" w:hAnsi="Times New Roman" w:cs="Times New Roman"/>
          <w:sz w:val="20"/>
          <w:szCs w:val="20"/>
        </w:rPr>
      </w:pPr>
    </w:p>
    <w:p w14:paraId="727ADB34" w14:textId="77777777" w:rsidR="00C965A4" w:rsidRPr="00C965A4" w:rsidRDefault="00C965A4" w:rsidP="00C965A4">
      <w:pPr>
        <w:spacing w:after="0" w:line="240" w:lineRule="auto"/>
        <w:jc w:val="center"/>
        <w:rPr>
          <w:rFonts w:ascii="Times New Roman" w:hAnsi="Times New Roman" w:cs="Times New Roman"/>
          <w:sz w:val="20"/>
          <w:szCs w:val="20"/>
        </w:rPr>
      </w:pPr>
    </w:p>
    <w:p w14:paraId="6E385A64" w14:textId="77777777" w:rsidR="00C965A4" w:rsidRPr="00C965A4" w:rsidRDefault="00C965A4" w:rsidP="00C965A4">
      <w:pPr>
        <w:spacing w:after="0" w:line="240" w:lineRule="auto"/>
        <w:jc w:val="center"/>
        <w:rPr>
          <w:rFonts w:ascii="Times New Roman" w:hAnsi="Times New Roman" w:cs="Times New Roman"/>
          <w:sz w:val="20"/>
          <w:szCs w:val="20"/>
        </w:rPr>
      </w:pPr>
    </w:p>
    <w:p w14:paraId="02F09BF4" w14:textId="77777777" w:rsidR="00C965A4" w:rsidRPr="00C965A4" w:rsidRDefault="00C965A4" w:rsidP="00C965A4">
      <w:pPr>
        <w:spacing w:after="0" w:line="240" w:lineRule="auto"/>
        <w:jc w:val="center"/>
        <w:rPr>
          <w:rFonts w:ascii="Times New Roman" w:hAnsi="Times New Roman" w:cs="Times New Roman"/>
          <w:sz w:val="20"/>
          <w:szCs w:val="20"/>
        </w:rPr>
      </w:pPr>
    </w:p>
    <w:p w14:paraId="639B8939" w14:textId="77777777" w:rsidR="00C965A4" w:rsidRPr="00C965A4" w:rsidRDefault="00C965A4" w:rsidP="00C965A4">
      <w:pPr>
        <w:spacing w:after="0" w:line="240" w:lineRule="auto"/>
        <w:jc w:val="center"/>
        <w:rPr>
          <w:rFonts w:ascii="Times New Roman" w:hAnsi="Times New Roman" w:cs="Times New Roman"/>
          <w:sz w:val="20"/>
          <w:szCs w:val="20"/>
        </w:rPr>
      </w:pPr>
    </w:p>
    <w:p w14:paraId="60EC48A4" w14:textId="77777777" w:rsidR="00C965A4" w:rsidRPr="00C965A4" w:rsidRDefault="00C965A4" w:rsidP="00C965A4">
      <w:pPr>
        <w:spacing w:after="0" w:line="240" w:lineRule="auto"/>
        <w:jc w:val="center"/>
        <w:rPr>
          <w:rFonts w:ascii="Times New Roman" w:hAnsi="Times New Roman" w:cs="Times New Roman"/>
          <w:sz w:val="20"/>
          <w:szCs w:val="20"/>
        </w:rPr>
      </w:pPr>
    </w:p>
    <w:p w14:paraId="63ABB2DD" w14:textId="77777777" w:rsidR="00C965A4" w:rsidRPr="00C965A4" w:rsidRDefault="00C965A4" w:rsidP="00C965A4">
      <w:pPr>
        <w:spacing w:after="0" w:line="240" w:lineRule="auto"/>
        <w:jc w:val="center"/>
        <w:rPr>
          <w:rFonts w:ascii="Times New Roman" w:hAnsi="Times New Roman" w:cs="Times New Roman"/>
          <w:sz w:val="20"/>
          <w:szCs w:val="20"/>
        </w:rPr>
      </w:pPr>
    </w:p>
    <w:p w14:paraId="4CF9A8B8" w14:textId="77777777" w:rsidR="00C965A4" w:rsidRPr="00C965A4" w:rsidRDefault="00C965A4" w:rsidP="00C965A4">
      <w:pPr>
        <w:spacing w:after="0" w:line="240" w:lineRule="auto"/>
        <w:jc w:val="center"/>
        <w:rPr>
          <w:rFonts w:ascii="Times New Roman" w:hAnsi="Times New Roman" w:cs="Times New Roman"/>
          <w:sz w:val="20"/>
          <w:szCs w:val="20"/>
        </w:rPr>
      </w:pPr>
    </w:p>
    <w:p w14:paraId="20CA6BEB" w14:textId="77777777" w:rsidR="00C965A4" w:rsidRPr="00C965A4" w:rsidRDefault="00C965A4" w:rsidP="00C965A4">
      <w:pPr>
        <w:spacing w:after="0" w:line="240" w:lineRule="auto"/>
        <w:jc w:val="center"/>
        <w:rPr>
          <w:rFonts w:ascii="Times New Roman" w:hAnsi="Times New Roman" w:cs="Times New Roman"/>
          <w:sz w:val="20"/>
          <w:szCs w:val="20"/>
        </w:rPr>
      </w:pPr>
    </w:p>
    <w:p w14:paraId="109ADE61" w14:textId="77777777" w:rsidR="00C965A4" w:rsidRPr="00C965A4" w:rsidRDefault="00C965A4" w:rsidP="00C965A4">
      <w:pPr>
        <w:spacing w:after="0" w:line="240" w:lineRule="auto"/>
        <w:jc w:val="center"/>
        <w:rPr>
          <w:rFonts w:ascii="Times New Roman" w:hAnsi="Times New Roman" w:cs="Times New Roman"/>
          <w:sz w:val="20"/>
          <w:szCs w:val="20"/>
        </w:rPr>
      </w:pPr>
    </w:p>
    <w:p w14:paraId="2051F812" w14:textId="77777777" w:rsidR="00C965A4" w:rsidRPr="00C965A4" w:rsidRDefault="00C965A4" w:rsidP="00C965A4">
      <w:pPr>
        <w:spacing w:after="0" w:line="240" w:lineRule="auto"/>
        <w:jc w:val="center"/>
        <w:rPr>
          <w:rFonts w:ascii="Times New Roman" w:hAnsi="Times New Roman" w:cs="Times New Roman"/>
          <w:sz w:val="20"/>
          <w:szCs w:val="20"/>
        </w:rPr>
      </w:pPr>
    </w:p>
    <w:p w14:paraId="03A6934C" w14:textId="77777777" w:rsidR="00C965A4" w:rsidRPr="00C965A4" w:rsidRDefault="00C965A4" w:rsidP="00C965A4">
      <w:pPr>
        <w:spacing w:after="0" w:line="240" w:lineRule="auto"/>
        <w:jc w:val="center"/>
        <w:rPr>
          <w:rFonts w:ascii="Times New Roman" w:hAnsi="Times New Roman" w:cs="Times New Roman"/>
          <w:sz w:val="20"/>
          <w:szCs w:val="20"/>
        </w:rPr>
      </w:pPr>
    </w:p>
    <w:p w14:paraId="286D8C66" w14:textId="77777777" w:rsidR="00C965A4" w:rsidRPr="00C965A4" w:rsidRDefault="00C965A4" w:rsidP="00C965A4">
      <w:pPr>
        <w:spacing w:after="0" w:line="240" w:lineRule="auto"/>
        <w:jc w:val="center"/>
        <w:rPr>
          <w:rFonts w:ascii="Times New Roman" w:hAnsi="Times New Roman" w:cs="Times New Roman"/>
          <w:sz w:val="20"/>
          <w:szCs w:val="20"/>
        </w:rPr>
      </w:pPr>
    </w:p>
    <w:p w14:paraId="0DAFEAF7" w14:textId="77777777" w:rsidR="00C965A4" w:rsidRPr="00C965A4" w:rsidRDefault="00C965A4" w:rsidP="00C965A4">
      <w:pPr>
        <w:spacing w:after="0" w:line="240" w:lineRule="auto"/>
        <w:jc w:val="center"/>
        <w:rPr>
          <w:rFonts w:ascii="Times New Roman" w:hAnsi="Times New Roman" w:cs="Times New Roman"/>
          <w:sz w:val="20"/>
          <w:szCs w:val="20"/>
        </w:rPr>
      </w:pPr>
    </w:p>
    <w:p w14:paraId="30D5CB44" w14:textId="77777777" w:rsidR="00C965A4" w:rsidRPr="00C965A4" w:rsidRDefault="00C965A4" w:rsidP="00C965A4">
      <w:pPr>
        <w:spacing w:after="0" w:line="240" w:lineRule="auto"/>
        <w:jc w:val="center"/>
        <w:rPr>
          <w:rFonts w:ascii="Times New Roman" w:hAnsi="Times New Roman" w:cs="Times New Roman"/>
          <w:sz w:val="20"/>
          <w:szCs w:val="20"/>
        </w:rPr>
      </w:pPr>
    </w:p>
    <w:p w14:paraId="14E3B8C3" w14:textId="77777777" w:rsidR="00C965A4" w:rsidRPr="00C965A4" w:rsidRDefault="00C965A4" w:rsidP="00C965A4">
      <w:pPr>
        <w:spacing w:after="0" w:line="240" w:lineRule="auto"/>
        <w:jc w:val="center"/>
        <w:rPr>
          <w:rFonts w:ascii="Times New Roman" w:hAnsi="Times New Roman" w:cs="Times New Roman"/>
          <w:sz w:val="20"/>
          <w:szCs w:val="20"/>
        </w:rPr>
      </w:pPr>
    </w:p>
    <w:p w14:paraId="7F33C822"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0091C282"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72DF95F8"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06893366"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58858913"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15E88083"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1396D691"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1CB23C43"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7CBEAA08"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398DF0FD" w14:textId="77777777" w:rsidR="00C965A4" w:rsidRPr="00C965A4" w:rsidRDefault="00C965A4" w:rsidP="00C965A4">
      <w:pPr>
        <w:spacing w:after="0" w:line="240" w:lineRule="auto"/>
        <w:jc w:val="center"/>
        <w:rPr>
          <w:rFonts w:ascii="Times New Roman" w:hAnsi="Times New Roman" w:cs="Times New Roman"/>
          <w:sz w:val="20"/>
          <w:szCs w:val="20"/>
        </w:rPr>
      </w:pPr>
    </w:p>
    <w:p w14:paraId="1562EBF6" w14:textId="77777777"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Алматы 2025 ж.</w:t>
      </w:r>
    </w:p>
    <w:p w14:paraId="0F02EBE0" w14:textId="3E77CAC8" w:rsidR="00C965A4" w:rsidRPr="00C965A4" w:rsidRDefault="00CB5E02" w:rsidP="00C965A4">
      <w:pPr>
        <w:rPr>
          <w:rFonts w:ascii="Times New Roman" w:hAnsi="Times New Roman" w:cs="Times New Roman"/>
          <w:sz w:val="20"/>
          <w:szCs w:val="20"/>
          <w:lang w:val="kk-KZ"/>
        </w:rPr>
      </w:pPr>
      <w:r w:rsidRPr="00C965A4">
        <w:rPr>
          <w:rFonts w:ascii="Times New Roman" w:eastAsia="Times New Roman" w:hAnsi="Times New Roman" w:cs="Times New Roman"/>
          <w:b/>
          <w:bCs/>
          <w:kern w:val="2"/>
          <w:sz w:val="20"/>
          <w:szCs w:val="20"/>
          <w:lang w:val="kk-KZ"/>
          <w14:ligatures w14:val="standardContextual"/>
        </w:rPr>
        <w:lastRenderedPageBreak/>
        <w:t>"</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r w:rsidRPr="00CB5E02">
        <w:rPr>
          <w:rFonts w:ascii="Times New Roman" w:eastAsia="Times New Roman" w:hAnsi="Times New Roman" w:cs="Times New Roman"/>
          <w:kern w:val="2"/>
          <w:sz w:val="20"/>
          <w:szCs w:val="20"/>
          <w:lang w:val="kk-KZ"/>
          <w14:ligatures w14:val="standardContextual"/>
        </w:rPr>
        <w:t xml:space="preserve"> </w:t>
      </w:r>
      <w:r w:rsidR="00C965A4" w:rsidRPr="00C965A4">
        <w:rPr>
          <w:rFonts w:ascii="Times New Roman" w:hAnsi="Times New Roman" w:cs="Times New Roman"/>
          <w:sz w:val="20"/>
          <w:szCs w:val="20"/>
          <w:lang w:val="kk-KZ"/>
        </w:rPr>
        <w:t>пәнінің оқу-әдістемелік кешенін дайындаған  э.ғ.д., профессор О.Абралиев</w:t>
      </w:r>
    </w:p>
    <w:p w14:paraId="7E1FA9FE" w14:textId="44543E75" w:rsidR="00C965A4" w:rsidRPr="00C965A4" w:rsidRDefault="00570E4D" w:rsidP="00C965A4">
      <w:pPr>
        <w:rPr>
          <w:rFonts w:ascii="Times New Roman" w:hAnsi="Times New Roman" w:cs="Times New Roman"/>
          <w:sz w:val="20"/>
          <w:szCs w:val="20"/>
          <w:lang w:val="kk-KZ"/>
        </w:rPr>
      </w:pPr>
      <w:r>
        <w:rPr>
          <w:rFonts w:ascii="Times New Roman" w:hAnsi="Times New Roman" w:cs="Times New Roman"/>
          <w:sz w:val="20"/>
          <w:szCs w:val="20"/>
          <w:lang w:val="kk-KZ"/>
        </w:rPr>
        <w:t>8</w:t>
      </w:r>
      <w:r w:rsidRPr="00570E4D">
        <w:rPr>
          <w:rFonts w:ascii="Times New Roman" w:hAnsi="Times New Roman" w:cs="Times New Roman"/>
          <w:sz w:val="20"/>
          <w:szCs w:val="20"/>
          <w:lang w:val="kk-KZ"/>
        </w:rPr>
        <w:t>D04105</w:t>
      </w:r>
      <w:r w:rsidR="00C965A4" w:rsidRPr="00C965A4">
        <w:rPr>
          <w:rFonts w:ascii="Times New Roman" w:hAnsi="Times New Roman" w:cs="Times New Roman"/>
          <w:sz w:val="20"/>
          <w:szCs w:val="20"/>
          <w:lang w:val="kk-KZ"/>
        </w:rPr>
        <w:t xml:space="preserve"> - "Мемлекеттік және жергілікті басқару" мамандығы бойынша жұмыс оқу жоспарының негізінде дайындалған</w:t>
      </w:r>
    </w:p>
    <w:p w14:paraId="1FC96944" w14:textId="5651E487" w:rsidR="00C965A4" w:rsidRPr="00E334A0" w:rsidRDefault="00C965A4" w:rsidP="00C965A4">
      <w:pP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"Менеджмент"  кафедрасының мәжілісінде қарастырылып ұсынылды     "</w:t>
      </w:r>
      <w:r w:rsidR="00570E4D" w:rsidRPr="00570E4D">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xml:space="preserve">" </w:t>
      </w:r>
      <w:r w:rsidR="00570E4D" w:rsidRPr="00570E4D">
        <w:rPr>
          <w:rFonts w:ascii="Times New Roman" w:hAnsi="Times New Roman" w:cs="Times New Roman"/>
          <w:sz w:val="20"/>
          <w:szCs w:val="20"/>
          <w:lang w:val="kk-KZ"/>
        </w:rPr>
        <w:t>09</w:t>
      </w:r>
      <w:r w:rsidRPr="00C965A4">
        <w:rPr>
          <w:rFonts w:ascii="Times New Roman" w:hAnsi="Times New Roman" w:cs="Times New Roman"/>
          <w:sz w:val="20"/>
          <w:szCs w:val="20"/>
          <w:lang w:val="kk-KZ"/>
        </w:rPr>
        <w:t>. 2025 ж., хаттама №</w:t>
      </w:r>
    </w:p>
    <w:p w14:paraId="0CD81013" w14:textId="58A7E179" w:rsidR="00C965A4" w:rsidRPr="00E334A0" w:rsidRDefault="00C965A4" w:rsidP="00C965A4">
      <w:pPr>
        <w:spacing w:after="0" w:line="240" w:lineRule="auto"/>
        <w:ind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"Экономика және бизнес жоғары мектебінің" ғылыми кеңесінде бекітілді    "</w:t>
      </w:r>
      <w:r w:rsidR="00570E4D" w:rsidRPr="00E334A0">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0</w:t>
      </w:r>
      <w:r w:rsidR="00570E4D" w:rsidRPr="00E334A0">
        <w:rPr>
          <w:rFonts w:ascii="Times New Roman" w:hAnsi="Times New Roman" w:cs="Times New Roman"/>
          <w:sz w:val="20"/>
          <w:szCs w:val="20"/>
          <w:lang w:val="kk-KZ"/>
        </w:rPr>
        <w:t>9</w:t>
      </w:r>
      <w:r w:rsidRPr="00C965A4">
        <w:rPr>
          <w:rFonts w:ascii="Times New Roman" w:hAnsi="Times New Roman" w:cs="Times New Roman"/>
          <w:sz w:val="20"/>
          <w:szCs w:val="20"/>
          <w:lang w:val="kk-KZ"/>
        </w:rPr>
        <w:t xml:space="preserve">. 2025 ж., хаттама </w:t>
      </w:r>
      <w:r w:rsidR="00570E4D">
        <w:rPr>
          <w:rFonts w:ascii="Times New Roman" w:hAnsi="Times New Roman" w:cs="Times New Roman"/>
          <w:sz w:val="20"/>
          <w:szCs w:val="20"/>
          <w:lang w:val="kk-KZ"/>
        </w:rPr>
        <w:t>№</w:t>
      </w:r>
    </w:p>
    <w:p w14:paraId="57ED6F7C" w14:textId="77777777" w:rsidR="00C965A4" w:rsidRPr="00C965A4" w:rsidRDefault="00C965A4" w:rsidP="00C965A4">
      <w:pPr>
        <w:rPr>
          <w:rFonts w:ascii="Times New Roman" w:hAnsi="Times New Roman" w:cs="Times New Roman"/>
          <w:sz w:val="20"/>
          <w:szCs w:val="20"/>
          <w:lang w:val="kk-KZ"/>
        </w:rPr>
      </w:pPr>
    </w:p>
    <w:p w14:paraId="4ADAC5EF" w14:textId="77777777" w:rsidR="00C965A4" w:rsidRPr="00C965A4" w:rsidRDefault="00C965A4" w:rsidP="00C965A4">
      <w:pPr>
        <w:spacing w:after="0"/>
        <w:ind w:left="720"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Кафедра меңгерушісі     _________________    Смағұлова Г.С.</w:t>
      </w:r>
    </w:p>
    <w:p w14:paraId="3017F816"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F0DCD1B"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9EE3B87"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E11B174"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944FC1A"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55585D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141774BB"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70FDAF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9A5902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458AE34"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09A9207C"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6B9B39BB"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99BE473"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A4C0B2F"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137D008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7EFAE46C"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01FF2BF"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DA1FC5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A01F76C"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778DCFF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759A3A96"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3610260"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720CC27D"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C5EAB3D"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614D1E1"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6671A64"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D9893A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71B7D2D"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E32CE01"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67C9DED"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30EE558"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1D6A794"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6D3D3BAB"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0E007C8"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2130C82"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77EC7E0"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00832D9A"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161D6098"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6B92483E"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6C743DA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09545AC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1524E6B3"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89C453C"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0A3D4270"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6436398"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19FA3CB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D8CBF1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7C77651"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EA6A611"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D38433A"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CBDB25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C26AF1A"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6A2AB91F" w14:textId="0631902A" w:rsidR="00A00BA8" w:rsidRPr="00E334A0" w:rsidRDefault="00A00BA8" w:rsidP="00A00BA8">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lastRenderedPageBreak/>
        <w:t>СИЛЛАБУС</w:t>
      </w:r>
    </w:p>
    <w:p w14:paraId="040CD5E6" w14:textId="7BDBCFE4" w:rsidR="00A00BA8" w:rsidRPr="00E334A0" w:rsidRDefault="00A00BA8" w:rsidP="00A00BA8">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5</w:t>
      </w: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6</w:t>
      </w:r>
      <w:r w:rsidRPr="00E334A0">
        <w:rPr>
          <w:rFonts w:ascii="Times New Roman" w:eastAsiaTheme="minorEastAsia" w:hAnsi="Times New Roman" w:cs="Times New Roman"/>
          <w:sz w:val="20"/>
          <w:szCs w:val="20"/>
          <w:lang w:val="kk-KZ" w:eastAsia="ru-RU"/>
        </w:rPr>
        <w:t xml:space="preserve"> оқу жылының күзгі семестрі</w:t>
      </w:r>
    </w:p>
    <w:p w14:paraId="7B7680CA" w14:textId="181F8DA3" w:rsidR="00A00BA8" w:rsidRDefault="00A00BA8" w:rsidP="00A00BA8">
      <w:pPr>
        <w:spacing w:after="0" w:line="240" w:lineRule="auto"/>
        <w:jc w:val="center"/>
        <w:rPr>
          <w:rFonts w:ascii="Times New Roman" w:eastAsiaTheme="minorEastAsia" w:hAnsi="Times New Roman" w:cs="Times New Roman"/>
          <w:sz w:val="20"/>
          <w:szCs w:val="20"/>
          <w:shd w:val="clear" w:color="auto" w:fill="FFFFFF"/>
          <w:lang w:val="en-US" w:eastAsia="ru-RU"/>
        </w:rPr>
      </w:pPr>
      <w:r w:rsidRPr="00A00BA8">
        <w:rPr>
          <w:rFonts w:ascii="Times New Roman" w:eastAsiaTheme="minorEastAsia" w:hAnsi="Times New Roman" w:cs="Times New Roman"/>
          <w:sz w:val="20"/>
          <w:szCs w:val="20"/>
          <w:lang w:eastAsia="ru-RU"/>
        </w:rPr>
        <w:t xml:space="preserve">"Менеджмент" </w:t>
      </w:r>
      <w:r w:rsidRPr="00A00BA8">
        <w:rPr>
          <w:rFonts w:ascii="Times New Roman" w:eastAsiaTheme="minorEastAsia" w:hAnsi="Times New Roman" w:cs="Times New Roman"/>
          <w:sz w:val="20"/>
          <w:szCs w:val="20"/>
          <w:shd w:val="clear" w:color="auto" w:fill="FFFFFF"/>
          <w:lang w:eastAsia="ru-RU"/>
        </w:rPr>
        <w:t>білім беру бағдарламасы</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1377D6" w:rsidRPr="001377D6" w14:paraId="1DFBE2A8" w14:textId="77777777" w:rsidTr="004E0315">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49A0BE8"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Пәннің </w:t>
            </w:r>
            <w:r w:rsidRPr="001377D6">
              <w:rPr>
                <w:rFonts w:ascii="Times New Roman" w:eastAsia="Times New Roman" w:hAnsi="Times New Roman" w:cs="Times New Roman"/>
                <w:b/>
                <w:bCs/>
                <w:kern w:val="2"/>
                <w:sz w:val="20"/>
                <w:szCs w:val="20"/>
                <w:lang w:val="kk-KZ"/>
                <w14:ligatures w14:val="standardContextual"/>
              </w:rPr>
              <w:t xml:space="preserve">ID және </w:t>
            </w:r>
            <w:r w:rsidRPr="001377D6">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4C7B82C"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CF1313E" w14:textId="35E9B4C7" w:rsidR="001377D6" w:rsidRPr="001377D6" w:rsidRDefault="001377D6" w:rsidP="001377D6">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en-US"/>
                <w14:ligatures w14:val="standardContextual"/>
              </w:rPr>
              <w:t>(</w:t>
            </w:r>
            <w:r w:rsidR="00DF739C">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ӨЖ</w:t>
            </w:r>
            <w:r w:rsidRPr="001377D6">
              <w:rPr>
                <w:rFonts w:ascii="Times New Roman" w:eastAsia="Times New Roman" w:hAnsi="Times New Roman" w:cs="Times New Roman"/>
                <w:b/>
                <w:kern w:val="2"/>
                <w:sz w:val="20"/>
                <w:szCs w:val="20"/>
                <w:lang w:val="en-US"/>
                <w14:ligatures w14:val="standardContextual"/>
              </w:rPr>
              <w:t>)</w:t>
            </w:r>
          </w:p>
          <w:p w14:paraId="4BFB1FBE" w14:textId="77777777" w:rsidR="001377D6" w:rsidRPr="001377D6" w:rsidRDefault="001377D6" w:rsidP="001377D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BFD9E8D" w14:textId="77777777" w:rsidR="001377D6" w:rsidRPr="001377D6" w:rsidRDefault="001377D6" w:rsidP="001377D6">
            <w:pPr>
              <w:spacing w:after="0" w:line="240" w:lineRule="auto"/>
              <w:jc w:val="center"/>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14:ligatures w14:val="standardContextual"/>
              </w:rPr>
              <w:t>К</w:t>
            </w:r>
            <w:r w:rsidRPr="001377D6">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BB881F4"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К</w:t>
            </w:r>
            <w:r w:rsidRPr="001377D6">
              <w:rPr>
                <w:rFonts w:ascii="Times New Roman" w:eastAsia="Times New Roman" w:hAnsi="Times New Roman" w:cs="Times New Roman"/>
                <w:b/>
                <w:kern w:val="2"/>
                <w:sz w:val="20"/>
                <w:szCs w:val="20"/>
                <w14:ligatures w14:val="standardContextual"/>
              </w:rPr>
              <w:t>редит</w:t>
            </w:r>
            <w:r w:rsidRPr="001377D6">
              <w:rPr>
                <w:rFonts w:ascii="Times New Roman" w:eastAsia="Times New Roman" w:hAnsi="Times New Roman" w:cs="Times New Roman"/>
                <w:b/>
                <w:kern w:val="2"/>
                <w:sz w:val="20"/>
                <w:szCs w:val="20"/>
                <w:lang w:val="kk-KZ"/>
                <w14:ligatures w14:val="standardContextual"/>
              </w:rPr>
              <w:t>-тердің</w:t>
            </w:r>
          </w:p>
          <w:p w14:paraId="005E5BDD"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жалпы </w:t>
            </w:r>
          </w:p>
          <w:p w14:paraId="3EF6E82E"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135FDB6"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2F52FE8B" w14:textId="75AB65FE" w:rsidR="001377D6" w:rsidRPr="001377D6" w:rsidRDefault="001377D6" w:rsidP="001377D6">
            <w:pPr>
              <w:spacing w:after="0" w:line="240" w:lineRule="auto"/>
              <w:rPr>
                <w:rFonts w:ascii="Times New Roman" w:eastAsia="Times New Roman" w:hAnsi="Times New Roman" w:cs="Times New Roman"/>
                <w:bCs/>
                <w:i/>
                <w:iCs/>
                <w:color w:val="FF0000"/>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w:t>
            </w:r>
            <w:r w:rsidR="00DF739C">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ОӨЖ</w:t>
            </w:r>
            <w:r w:rsidRPr="001377D6">
              <w:rPr>
                <w:rFonts w:ascii="Times New Roman" w:eastAsia="Times New Roman" w:hAnsi="Times New Roman" w:cs="Times New Roman"/>
                <w:b/>
                <w:kern w:val="2"/>
                <w:sz w:val="20"/>
                <w:szCs w:val="20"/>
                <w14:ligatures w14:val="standardContextual"/>
              </w:rPr>
              <w:t>)</w:t>
            </w:r>
          </w:p>
        </w:tc>
      </w:tr>
      <w:tr w:rsidR="001377D6" w:rsidRPr="001377D6" w14:paraId="45EA2639" w14:textId="77777777" w:rsidTr="004E0315">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32F76F"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4B4434" w14:textId="77777777" w:rsidR="001377D6" w:rsidRPr="001377D6" w:rsidRDefault="001377D6" w:rsidP="001377D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84416E" w14:textId="77777777" w:rsidR="001377D6" w:rsidRPr="001377D6" w:rsidRDefault="001377D6" w:rsidP="001377D6">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CED7D4" w14:textId="77777777" w:rsidR="001377D6" w:rsidRPr="001377D6" w:rsidRDefault="001377D6" w:rsidP="001377D6">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w:t>
            </w:r>
            <w:r w:rsidRPr="001377D6">
              <w:rPr>
                <w:rFonts w:ascii="Times New Roman" w:eastAsia="Times New Roman" w:hAnsi="Times New Roman" w:cs="Times New Roman"/>
                <w:b/>
                <w:kern w:val="2"/>
                <w:sz w:val="20"/>
                <w:szCs w:val="20"/>
                <w14:ligatures w14:val="standardContextual"/>
              </w:rPr>
              <w:t xml:space="preserve"> сабақтар </w:t>
            </w:r>
            <w:r w:rsidRPr="001377D6">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3AA2B3" w14:textId="77777777" w:rsidR="001377D6" w:rsidRPr="001377D6" w:rsidRDefault="001377D6" w:rsidP="001377D6">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Зерт. с</w:t>
            </w:r>
            <w:r w:rsidRPr="001377D6">
              <w:rPr>
                <w:rFonts w:ascii="Times New Roman" w:eastAsia="Times New Roman" w:hAnsi="Times New Roman" w:cs="Times New Roman"/>
                <w:b/>
                <w:kern w:val="2"/>
                <w:sz w:val="20"/>
                <w:szCs w:val="20"/>
                <w:lang w:val="kk-KZ"/>
                <w14:ligatures w14:val="standardContextual"/>
              </w:rPr>
              <w:t>абақтар</w:t>
            </w:r>
            <w:r w:rsidRPr="001377D6">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80A031"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E589C" w14:textId="77777777" w:rsidR="001377D6" w:rsidRPr="001377D6" w:rsidRDefault="001377D6" w:rsidP="001377D6">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1377D6" w:rsidRPr="001377D6" w14:paraId="5D876D90" w14:textId="77777777" w:rsidTr="003D4D70">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216A9" w14:textId="0345E96F" w:rsidR="001377D6" w:rsidRPr="001377D6" w:rsidRDefault="00DF739C" w:rsidP="003D4D70">
            <w:pPr>
              <w:spacing w:after="0" w:line="240" w:lineRule="auto"/>
              <w:jc w:val="center"/>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80320 </w:t>
            </w:r>
            <w:r w:rsidR="001377D6" w:rsidRPr="00C965A4">
              <w:rPr>
                <w:rFonts w:ascii="Times New Roman" w:eastAsia="Times New Roman" w:hAnsi="Times New Roman" w:cs="Times New Roman"/>
                <w:kern w:val="2"/>
                <w:sz w:val="20"/>
                <w:szCs w:val="20"/>
                <w:lang w:val="kk-KZ"/>
                <w14:ligatures w14:val="standardContextual"/>
              </w:rPr>
              <w:t>Да</w:t>
            </w:r>
            <w:r w:rsidR="001377D6">
              <w:rPr>
                <w:rFonts w:ascii="Times New Roman" w:eastAsia="Times New Roman" w:hAnsi="Times New Roman" w:cs="Times New Roman"/>
                <w:kern w:val="2"/>
                <w:sz w:val="20"/>
                <w:szCs w:val="20"/>
                <w:lang w:val="kk-KZ"/>
                <w14:ligatures w14:val="standardContextual"/>
              </w:rPr>
              <w:t>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C2EE7"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3</w:t>
            </w:r>
          </w:p>
          <w:p w14:paraId="09B04823"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C0FA0"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en-US"/>
                <w14:ligatures w14:val="standardContextual"/>
              </w:rPr>
              <w:t>1</w:t>
            </w:r>
            <w:r w:rsidRPr="001377D6">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04DB6"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1F7C4"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AD9F7"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en-US"/>
                <w14:ligatures w14:val="standardContextual"/>
              </w:rPr>
            </w:pPr>
            <w:r w:rsidRPr="001377D6">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8C8AE" w14:textId="77777777" w:rsidR="001377D6" w:rsidRPr="001377D6" w:rsidRDefault="001377D6" w:rsidP="001377D6">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5</w:t>
            </w:r>
          </w:p>
        </w:tc>
      </w:tr>
      <w:tr w:rsidR="001377D6" w:rsidRPr="001377D6" w14:paraId="511230B3" w14:textId="77777777" w:rsidTr="004E0315">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F83098D" w14:textId="77777777" w:rsidR="001377D6" w:rsidRPr="001377D6" w:rsidRDefault="001377D6" w:rsidP="001377D6">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1377D6" w:rsidRPr="001C10B5" w14:paraId="1EA6E57C"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331FF" w14:textId="77777777" w:rsidR="001377D6" w:rsidRPr="001377D6" w:rsidRDefault="001377D6" w:rsidP="001377D6">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1377D6">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1DDDA"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Цикл</w:t>
            </w:r>
            <w:r w:rsidRPr="001377D6">
              <w:rPr>
                <w:rFonts w:ascii="Times New Roman" w:eastAsia="Times New Roman" w:hAnsi="Times New Roman" w:cs="Times New Roman"/>
                <w:b/>
                <w:kern w:val="2"/>
                <w:sz w:val="20"/>
                <w:szCs w:val="20"/>
                <w:lang w:val="kk-KZ"/>
                <w14:ligatures w14:val="standardContextual"/>
              </w:rPr>
              <w:t>ы</w:t>
            </w:r>
            <w:r w:rsidRPr="001377D6">
              <w:rPr>
                <w:rFonts w:ascii="Times New Roman" w:eastAsia="Times New Roman" w:hAnsi="Times New Roman" w:cs="Times New Roman"/>
                <w:b/>
                <w:kern w:val="2"/>
                <w:sz w:val="20"/>
                <w:szCs w:val="20"/>
                <w14:ligatures w14:val="standardContextual"/>
              </w:rPr>
              <w:t xml:space="preserve">, </w:t>
            </w:r>
          </w:p>
          <w:p w14:paraId="16A8C259"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компонент</w:t>
            </w:r>
            <w:r w:rsidRPr="001377D6">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4951D"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96FFE"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A6A24"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1377D6" w:rsidRPr="001377D6" w14:paraId="58BD440A"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E89F0" w14:textId="77777777" w:rsidR="001377D6" w:rsidRPr="001377D6" w:rsidRDefault="001377D6" w:rsidP="001377D6">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5F08" w14:textId="7B316F57" w:rsidR="001377D6" w:rsidRPr="001377D6" w:rsidRDefault="001C10B5" w:rsidP="001377D6">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07B25"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классикалық,</w:t>
            </w:r>
          </w:p>
          <w:p w14:paraId="7B90E79F"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2ACE9"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01AB8" w14:textId="77777777" w:rsidR="001377D6" w:rsidRPr="001377D6" w:rsidRDefault="001377D6" w:rsidP="001377D6">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Стандартты </w:t>
            </w:r>
          </w:p>
          <w:p w14:paraId="018DE7E7" w14:textId="77777777" w:rsidR="001377D6" w:rsidRPr="001377D6" w:rsidRDefault="001377D6" w:rsidP="001377D6">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ауызша – офлайн</w:t>
            </w:r>
          </w:p>
          <w:p w14:paraId="3C064CCE"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1D39360B" w14:textId="77777777" w:rsidTr="004E0315">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82AB1"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Дәріскер (лер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ABA31"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85C73C"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221BAFC0"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B178B"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e-mail</w:t>
            </w:r>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2F748"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753914"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07F9EC80"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2196A"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5C7FA"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D5C52C"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0F38CE01"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290DE"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Ассистент</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тер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C4821"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7C54C"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10E01386"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3A43A"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e-mail</w:t>
            </w:r>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010D2"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923AA0"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2056FEA5"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9B7D8"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ED434"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4F96BE"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2A292E55" w14:textId="77777777" w:rsidTr="004E0315">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73D117" w14:textId="77777777" w:rsidR="001377D6" w:rsidRPr="001377D6" w:rsidRDefault="001377D6" w:rsidP="001377D6">
            <w:pPr>
              <w:spacing w:after="0" w:line="240" w:lineRule="auto"/>
              <w:jc w:val="center"/>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Н</w:t>
            </w:r>
            <w:r w:rsidRPr="001377D6">
              <w:rPr>
                <w:rFonts w:ascii="Times New Roman" w:eastAsia="Times New Roman" w:hAnsi="Times New Roman" w:cs="Times New Roman"/>
                <w:b/>
                <w:kern w:val="2"/>
                <w:sz w:val="20"/>
                <w:szCs w:val="20"/>
                <w:lang w:val="kk-KZ"/>
                <w14:ligatures w14:val="standardContextual"/>
              </w:rPr>
              <w:t>І</w:t>
            </w:r>
            <w:r w:rsidRPr="001377D6">
              <w:rPr>
                <w:rFonts w:ascii="Times New Roman" w:eastAsia="Times New Roman" w:hAnsi="Times New Roman" w:cs="Times New Roman"/>
                <w:b/>
                <w:kern w:val="2"/>
                <w:sz w:val="20"/>
                <w:szCs w:val="20"/>
                <w14:ligatures w14:val="standardContextual"/>
              </w:rPr>
              <w:t>Ң АКАДЕМИЯЛЫҚ ПРЕЗЕНТАЦИЯСЫ</w:t>
            </w:r>
            <w:r w:rsidRPr="001377D6">
              <w:rPr>
                <w:rFonts w:ascii="Times New Roman" w:eastAsia="Times New Roman" w:hAnsi="Times New Roman" w:cs="Times New Roman"/>
                <w:color w:val="FF0000"/>
                <w:kern w:val="2"/>
                <w:sz w:val="20"/>
                <w:szCs w:val="20"/>
                <w14:ligatures w14:val="standardContextual"/>
              </w:rPr>
              <w:t xml:space="preserve"> </w:t>
            </w:r>
          </w:p>
        </w:tc>
      </w:tr>
      <w:tr w:rsidR="00DF739C" w:rsidRPr="001377D6" w14:paraId="593D5244" w14:textId="77777777" w:rsidTr="00DF762A">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0214C92A" w14:textId="77777777" w:rsidR="00DF739C" w:rsidRDefault="00DF739C" w:rsidP="00DF739C">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Пәннің мақсат</w:t>
            </w:r>
          </w:p>
          <w:p w14:paraId="1AF85741" w14:textId="638B6792"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д</w:t>
            </w:r>
            <w:r w:rsidRPr="00DF739C">
              <w:rPr>
                <w:rFonts w:ascii="Times New Roman" w:eastAsiaTheme="minorEastAsia" w:hAnsi="Times New Roman" w:cs="Times New Roman"/>
                <w:sz w:val="20"/>
                <w:szCs w:val="20"/>
                <w:lang w:val="kk-KZ" w:eastAsia="ru-RU"/>
              </w:rPr>
              <w:t xml:space="preserve">окторанттардың  </w:t>
            </w:r>
          </w:p>
          <w:p w14:paraId="44382BDC"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7BA6FC2C" w14:textId="6BEA6A2E"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50252203" w14:textId="7DE92AB5" w:rsidR="00DF739C" w:rsidRPr="001377D6" w:rsidRDefault="00DF739C" w:rsidP="00DF739C">
            <w:pPr>
              <w:spacing w:after="0" w:line="240" w:lineRule="auto"/>
              <w:jc w:val="both"/>
              <w:rPr>
                <w:rFonts w:ascii="Times New Roman" w:eastAsia="Times New Roman" w:hAnsi="Times New Roman" w:cs="Times New Roman"/>
                <w:b/>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kk-KZ" w:bidi="kk-KZ"/>
              </w:rPr>
              <w:t>ОН 1</w:t>
            </w:r>
            <w:r w:rsidRPr="00DF739C">
              <w:rPr>
                <w:rFonts w:ascii="Times New Roman" w:eastAsia="Times New Roman" w:hAnsi="Times New Roman" w:cs="Times New Roman"/>
                <w:bCs/>
                <w:color w:val="000000" w:themeColor="text1"/>
                <w:sz w:val="20"/>
                <w:szCs w:val="20"/>
                <w:lang w:val="kk-KZ" w:eastAsia="ru-RU" w:bidi="kk-KZ"/>
              </w:rPr>
              <w:t xml:space="preserve"> т</w:t>
            </w:r>
            <w:r w:rsidRPr="00DF739C">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r w:rsidRPr="00A00BA8">
              <w:rPr>
                <w:rFonts w:ascii="Times New Roman" w:eastAsiaTheme="minorEastAsia" w:hAnsi="Times New Roman" w:cs="Times New Roman"/>
                <w:sz w:val="20"/>
                <w:szCs w:val="20"/>
                <w:lang w:eastAsia="zh-CN" w:bidi="ar"/>
              </w:rPr>
              <w:t xml:space="preserve">Дамыған елдердің </w:t>
            </w:r>
            <w:r w:rsidRPr="00DF739C">
              <w:rPr>
                <w:rFonts w:ascii="Times New Roman" w:eastAsiaTheme="minorEastAsia" w:hAnsi="Times New Roman" w:cs="Times New Roman"/>
                <w:sz w:val="20"/>
                <w:szCs w:val="20"/>
                <w:lang w:eastAsia="zh-CN" w:bidi="ar"/>
              </w:rPr>
              <w:t xml:space="preserve"> технологиялық дамуының ықтимал бағыттары</w:t>
            </w:r>
          </w:p>
        </w:tc>
        <w:tc>
          <w:tcPr>
            <w:tcW w:w="2692" w:type="dxa"/>
            <w:gridSpan w:val="3"/>
            <w:hideMark/>
          </w:tcPr>
          <w:p w14:paraId="75184C60"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4036EAFF"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789DCFE4" w14:textId="15E216AD" w:rsidR="00DF739C" w:rsidRPr="001377D6" w:rsidRDefault="00DF739C" w:rsidP="00DF739C">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1.3 - </w:t>
            </w:r>
            <w:r w:rsidRPr="00A00BA8">
              <w:rPr>
                <w:rFonts w:ascii="Times New Roman" w:eastAsiaTheme="minorEastAsia" w:hAnsi="Times New Roman" w:cs="Times New Roman"/>
                <w:sz w:val="20"/>
                <w:szCs w:val="20"/>
                <w:lang w:eastAsia="zh-CN" w:bidi="ar"/>
              </w:rPr>
              <w:t>елдердің  технологиялық даму факторларын  анықтау</w:t>
            </w:r>
          </w:p>
        </w:tc>
      </w:tr>
      <w:tr w:rsidR="00DF739C" w:rsidRPr="001377D6" w14:paraId="3C2F638A" w14:textId="77777777" w:rsidTr="00DF762A">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2089DF09" w14:textId="77777777"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D8C9CC1"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bCs/>
                <w:color w:val="000000" w:themeColor="text1"/>
                <w:sz w:val="20"/>
                <w:szCs w:val="20"/>
                <w:lang w:val="kk-KZ" w:eastAsia="ru-RU"/>
              </w:rPr>
              <w:t xml:space="preserve">ОН 2 </w:t>
            </w:r>
            <w:r w:rsidRPr="00DF739C">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243488D7" w14:textId="77777777" w:rsidR="00DF739C" w:rsidRPr="001377D6" w:rsidRDefault="00DF739C" w:rsidP="00DF739C">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36664A8A" w14:textId="77777777" w:rsidR="00DF739C" w:rsidRPr="00DF739C" w:rsidRDefault="00DF739C" w:rsidP="00DF739C">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2.1 –</w:t>
            </w:r>
            <w:r w:rsidRPr="00DF739C">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DF739C">
              <w:rPr>
                <w:rFonts w:ascii="Times New Roman" w:eastAsiaTheme="minorEastAsia" w:hAnsi="Times New Roman" w:cs="Times New Roman"/>
                <w:color w:val="000000" w:themeColor="text1"/>
                <w:sz w:val="20"/>
                <w:szCs w:val="20"/>
                <w:lang w:val="kk-KZ" w:eastAsia="ru-RU"/>
              </w:rPr>
              <w:t>;</w:t>
            </w:r>
          </w:p>
          <w:p w14:paraId="0D467357"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2.2. – дамыған елдердің технологиялық дамуының</w:t>
            </w:r>
          </w:p>
          <w:p w14:paraId="62C396F6"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модельдерін қарастыру;</w:t>
            </w:r>
          </w:p>
          <w:p w14:paraId="22E8130B" w14:textId="04834AB7" w:rsidR="00DF739C" w:rsidRPr="001377D6" w:rsidRDefault="00DF739C" w:rsidP="00DF739C">
            <w:pPr>
              <w:spacing w:after="0" w:line="240" w:lineRule="auto"/>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heme="minorEastAsia" w:hAnsi="Times New Roman" w:cs="Times New Roman"/>
                <w:sz w:val="20"/>
                <w:szCs w:val="20"/>
                <w:lang w:eastAsia="ru-RU"/>
              </w:rPr>
              <w:t>ЖИ 2.3 – технологиялық дамудың әдістерін қолдану</w:t>
            </w:r>
          </w:p>
        </w:tc>
      </w:tr>
      <w:tr w:rsidR="00DF739C" w:rsidRPr="001377D6" w14:paraId="26433A6A" w14:textId="77777777" w:rsidTr="00DF762A">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010A771C" w14:textId="77777777"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44B5A4DC" w14:textId="1B9D2B1C" w:rsidR="00DF739C" w:rsidRPr="001377D6" w:rsidRDefault="00DF739C" w:rsidP="00DF739C">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Malgun Gothic" w:hAnsi="Times New Roman" w:cs="Times New Roman"/>
                <w:iCs/>
                <w:color w:val="000000" w:themeColor="text1"/>
                <w:sz w:val="20"/>
                <w:szCs w:val="20"/>
                <w:lang w:eastAsia="ru-RU"/>
              </w:rPr>
              <w:t xml:space="preserve"> 3 </w:t>
            </w:r>
            <w:r w:rsidRPr="00A00BA8">
              <w:rPr>
                <w:rFonts w:ascii="Times New Roman" w:eastAsiaTheme="minorEastAsia" w:hAnsi="Times New Roman" w:cs="Times New Roman"/>
                <w:sz w:val="20"/>
                <w:szCs w:val="20"/>
                <w:lang w:eastAsia="zh-CN" w:bidi="ar"/>
              </w:rPr>
              <w:t>жаһандану жағдайындағы технологиялық даму.</w:t>
            </w:r>
          </w:p>
        </w:tc>
        <w:tc>
          <w:tcPr>
            <w:tcW w:w="2692" w:type="dxa"/>
            <w:gridSpan w:val="3"/>
            <w:hideMark/>
          </w:tcPr>
          <w:p w14:paraId="778B97D4" w14:textId="77777777" w:rsidR="00DF739C" w:rsidRPr="00DF739C" w:rsidRDefault="00DF739C" w:rsidP="00DF739C">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3.1 -</w:t>
            </w:r>
            <w:r w:rsidRPr="00DF739C">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DF739C">
              <w:rPr>
                <w:rFonts w:ascii="Times New Roman" w:eastAsiaTheme="minorEastAsia" w:hAnsi="Times New Roman" w:cs="Times New Roman"/>
                <w:color w:val="000000" w:themeColor="text1"/>
                <w:sz w:val="20"/>
                <w:szCs w:val="20"/>
                <w:lang w:val="kk-KZ" w:eastAsia="ru-RU"/>
              </w:rPr>
              <w:t>;</w:t>
            </w:r>
          </w:p>
          <w:p w14:paraId="414C84DF" w14:textId="77777777" w:rsidR="00DF739C" w:rsidRPr="00A00BA8" w:rsidRDefault="00DF739C" w:rsidP="00DF739C">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ЖИ 3.2. –технологиялық даму индикаторларын анықтау; </w:t>
            </w:r>
          </w:p>
          <w:p w14:paraId="7CD8DA7F" w14:textId="2F92255F" w:rsidR="00DF739C" w:rsidRPr="001377D6" w:rsidRDefault="00DF739C" w:rsidP="00DF739C">
            <w:pPr>
              <w:spacing w:after="0" w:line="240" w:lineRule="auto"/>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ЖИ 3.3 –инновация  тиімділігі әдістерін</w:t>
            </w:r>
            <w:r w:rsidRPr="00A00BA8">
              <w:rPr>
                <w:rFonts w:ascii="Times New Roman" w:eastAsia="Malgun Gothic" w:hAnsi="Times New Roman" w:cs="Times New Roman"/>
                <w:iCs/>
                <w:sz w:val="20"/>
                <w:szCs w:val="20"/>
                <w:lang w:eastAsia="ru-RU"/>
              </w:rPr>
              <w:t xml:space="preserve"> негіздеу</w:t>
            </w:r>
          </w:p>
        </w:tc>
      </w:tr>
      <w:tr w:rsidR="00DF739C" w:rsidRPr="001377D6" w14:paraId="2CAACB4E" w14:textId="77777777" w:rsidTr="00DF762A">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7C24CD25" w14:textId="77777777"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ADF0013" w14:textId="50BE9677" w:rsidR="00DF739C" w:rsidRPr="001377D6" w:rsidRDefault="00DF739C" w:rsidP="00DF739C">
            <w:pPr>
              <w:spacing w:after="0" w:line="240" w:lineRule="auto"/>
              <w:jc w:val="both"/>
              <w:rPr>
                <w:rFonts w:ascii="Times New Roman" w:eastAsia="Times New Roman" w:hAnsi="Times New Roman" w:cs="Times New Roman"/>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ru-RU"/>
              </w:rPr>
              <w:t xml:space="preserve">ОН </w:t>
            </w:r>
            <w:r w:rsidRPr="00DF739C">
              <w:rPr>
                <w:rFonts w:ascii="Times New Roman" w:eastAsiaTheme="minorEastAsia" w:hAnsi="Times New Roman" w:cs="Times New Roman"/>
                <w:color w:val="000000" w:themeColor="text1"/>
                <w:sz w:val="20"/>
                <w:szCs w:val="20"/>
                <w:lang w:val="kk-KZ" w:eastAsia="ru-RU"/>
              </w:rPr>
              <w:t xml:space="preserve">4 </w:t>
            </w:r>
            <w:r w:rsidRPr="00DF739C">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3A9F3324" w14:textId="77777777" w:rsidR="00DF739C" w:rsidRPr="00DF739C" w:rsidRDefault="00DF739C" w:rsidP="00DF739C">
            <w:pPr>
              <w:spacing w:after="0" w:line="240" w:lineRule="auto"/>
              <w:rPr>
                <w:rFonts w:ascii="Times New Roman" w:eastAsia="Times New Roman"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4.1 –</w:t>
            </w:r>
            <w:r w:rsidRPr="00DF739C">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DF739C">
              <w:rPr>
                <w:rFonts w:ascii="Times New Roman" w:eastAsia="Times New Roman" w:hAnsi="Times New Roman" w:cs="Times New Roman"/>
                <w:color w:val="000000" w:themeColor="text1"/>
                <w:sz w:val="20"/>
                <w:szCs w:val="20"/>
                <w:lang w:val="kk-KZ" w:eastAsia="ru-RU"/>
              </w:rPr>
              <w:t xml:space="preserve"> </w:t>
            </w:r>
          </w:p>
          <w:p w14:paraId="0879B2BD" w14:textId="77777777" w:rsidR="00DF739C" w:rsidRPr="00A00BA8" w:rsidRDefault="00DF739C" w:rsidP="00DF739C">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4.2. -заманауи бағыттағы технологияларды талдау;</w:t>
            </w:r>
          </w:p>
          <w:p w14:paraId="0B85F23D" w14:textId="3FCABB27" w:rsidR="00DF739C" w:rsidRPr="001377D6" w:rsidRDefault="00DF739C" w:rsidP="00DF739C">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4.2. – инновация  </w:t>
            </w:r>
          </w:p>
        </w:tc>
      </w:tr>
      <w:tr w:rsidR="00DF739C" w:rsidRPr="001377D6" w14:paraId="48F8352A" w14:textId="77777777" w:rsidTr="00DF762A">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2F462B34" w14:textId="77777777"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31F448C0" w14:textId="7B8E7D47" w:rsidR="00DF739C" w:rsidRPr="001377D6" w:rsidRDefault="00DF739C" w:rsidP="00DF739C">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Theme="minorEastAsia" w:hAnsi="Times New Roman" w:cs="Times New Roman"/>
                <w:color w:val="000000" w:themeColor="text1"/>
                <w:sz w:val="20"/>
                <w:szCs w:val="20"/>
                <w:lang w:eastAsia="ru-RU"/>
              </w:rPr>
              <w:t xml:space="preserve"> 5 </w:t>
            </w:r>
            <w:r w:rsidRPr="00A00BA8">
              <w:rPr>
                <w:rFonts w:ascii="Times New Roman" w:eastAsiaTheme="minorEastAsia" w:hAnsi="Times New Roman" w:cs="Times New Roman"/>
                <w:sz w:val="20"/>
                <w:szCs w:val="20"/>
                <w:lang w:eastAsia="zh-CN" w:bidi="ar"/>
              </w:rPr>
              <w:t xml:space="preserve"> технологиялық дамуының ықтимал бағыттары</w:t>
            </w:r>
          </w:p>
        </w:tc>
        <w:tc>
          <w:tcPr>
            <w:tcW w:w="2692" w:type="dxa"/>
            <w:gridSpan w:val="3"/>
          </w:tcPr>
          <w:p w14:paraId="24691218"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5.1 – бәсекеге қабілетті технологияларды анықтау;</w:t>
            </w:r>
          </w:p>
          <w:p w14:paraId="6DE7DB96" w14:textId="77777777" w:rsidR="00DF739C" w:rsidRPr="00A00BA8" w:rsidRDefault="00DF739C" w:rsidP="00DF739C">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5.2.  – дамыған технология альтернативтерін қарастыру;</w:t>
            </w:r>
          </w:p>
          <w:p w14:paraId="18F6A3D7" w14:textId="72E00486" w:rsidR="00DF739C" w:rsidRPr="001377D6" w:rsidRDefault="00DF739C" w:rsidP="00DF739C">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5.2. – </w:t>
            </w:r>
            <w:r w:rsidRPr="00A00BA8">
              <w:rPr>
                <w:rFonts w:ascii="Times New Roman" w:eastAsiaTheme="minorEastAsia" w:hAnsi="Times New Roman" w:cs="Times New Roman"/>
                <w:sz w:val="20"/>
                <w:szCs w:val="20"/>
                <w:lang w:eastAsia="zh-CN" w:bidi="ar"/>
              </w:rPr>
              <w:t>технологиялық дамуының ықтимал бағыттарын негіздеу</w:t>
            </w:r>
          </w:p>
        </w:tc>
      </w:tr>
      <w:tr w:rsidR="00DF739C" w:rsidRPr="001377D6" w14:paraId="09C600BA" w14:textId="77777777" w:rsidTr="004E0315">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C5FBA" w14:textId="77777777" w:rsidR="00DF739C" w:rsidRPr="001377D6" w:rsidRDefault="00DF739C" w:rsidP="00DF739C">
            <w:pPr>
              <w:spacing w:after="0" w:line="240" w:lineRule="auto"/>
              <w:rPr>
                <w:rFonts w:ascii="Times New Roman" w:eastAsia="Times New Roman" w:hAnsi="Times New Roman" w:cs="Times New Roman"/>
                <w:bCs/>
                <w:kern w:val="2"/>
                <w:sz w:val="20"/>
                <w:szCs w:val="20"/>
                <w14:ligatures w14:val="standardContextual"/>
              </w:rPr>
            </w:pPr>
            <w:r w:rsidRPr="001377D6">
              <w:rPr>
                <w:rFonts w:ascii="Times New Roman" w:eastAsia="Times New Roman" w:hAnsi="Times New Roman" w:cs="Times New Roman"/>
                <w:bCs/>
                <w:kern w:val="2"/>
                <w:sz w:val="20"/>
                <w:szCs w:val="20"/>
                <w14:ligatures w14:val="standardContextual"/>
              </w:rPr>
              <w:t>Пререквизи</w:t>
            </w:r>
            <w:r w:rsidRPr="001377D6">
              <w:rPr>
                <w:rFonts w:ascii="Times New Roman" w:eastAsia="Times New Roman" w:hAnsi="Times New Roman" w:cs="Times New Roman"/>
                <w:bCs/>
                <w:kern w:val="2"/>
                <w:sz w:val="20"/>
                <w:szCs w:val="20"/>
                <w:lang w:val="kk-KZ"/>
                <w14:ligatures w14:val="standardContextual"/>
              </w:rPr>
              <w:t xml:space="preserve">ттер </w:t>
            </w:r>
          </w:p>
          <w:p w14:paraId="5C9149BF" w14:textId="77777777" w:rsidR="00DF739C" w:rsidRPr="001377D6" w:rsidRDefault="00DF739C" w:rsidP="00DF739C">
            <w:pPr>
              <w:spacing w:after="0" w:line="240" w:lineRule="auto"/>
              <w:rPr>
                <w:rFonts w:ascii="Times New Roman" w:eastAsia="Times New Roman" w:hAnsi="Times New Roman" w:cs="Times New Roman"/>
                <w:bCs/>
                <w:kern w:val="2"/>
                <w:sz w:val="20"/>
                <w:szCs w:val="20"/>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IGU</w:t>
            </w:r>
            <w:r w:rsidRPr="001377D6">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C54AD" w14:textId="77777777" w:rsidR="00DF739C" w:rsidRPr="00A00BA8" w:rsidRDefault="00DF739C" w:rsidP="00DF739C">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17623 Инновациялық менеджмент</w:t>
            </w:r>
          </w:p>
          <w:p w14:paraId="4CC702DF" w14:textId="5643E6DB" w:rsidR="00DF739C" w:rsidRPr="001377D6" w:rsidRDefault="00DF739C" w:rsidP="00DF739C">
            <w:pPr>
              <w:spacing w:after="0" w:line="240" w:lineRule="auto"/>
              <w:rPr>
                <w:rFonts w:ascii="Times New Roman" w:eastAsia="Times New Roman" w:hAnsi="Times New Roman" w:cs="Times New Roman"/>
                <w:b/>
                <w:kern w:val="2"/>
                <w:sz w:val="20"/>
                <w:szCs w:val="20"/>
                <w14:ligatures w14:val="standardContextual"/>
              </w:rPr>
            </w:pPr>
          </w:p>
        </w:tc>
      </w:tr>
      <w:tr w:rsidR="00DF739C" w:rsidRPr="001377D6" w14:paraId="22781CE7" w14:textId="77777777" w:rsidTr="004E0315">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C169FA3" w14:textId="77777777" w:rsidR="00DF739C" w:rsidRPr="001377D6" w:rsidRDefault="00DF739C" w:rsidP="00DF739C">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r w:rsidRPr="001377D6">
              <w:rPr>
                <w:rFonts w:ascii="Times New Roman" w:eastAsia="Times New Roman" w:hAnsi="Times New Roman" w:cs="Times New Roman"/>
                <w:bCs/>
                <w:kern w:val="2"/>
                <w:sz w:val="20"/>
                <w:szCs w:val="20"/>
                <w14:ligatures w14:val="standardContextual"/>
              </w:rPr>
              <w:t>Постреквизиттер</w:t>
            </w:r>
          </w:p>
          <w:p w14:paraId="5AF6EF4E" w14:textId="77777777"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REU</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7A71862F" w14:textId="77777777" w:rsidR="00DF739C" w:rsidRPr="00A00BA8" w:rsidRDefault="00DF739C" w:rsidP="00DF739C">
            <w:pPr>
              <w:spacing w:after="0" w:line="240" w:lineRule="auto"/>
              <w:rPr>
                <w:rFonts w:ascii="Times New Roman" w:eastAsia="Times New Roman" w:hAnsi="Times New Roman" w:cs="Times New Roman"/>
                <w:sz w:val="20"/>
                <w:szCs w:val="20"/>
                <w:lang w:eastAsia="ru-RU"/>
              </w:rPr>
            </w:pPr>
            <w:r w:rsidRPr="00A00BA8">
              <w:rPr>
                <w:rFonts w:ascii="Times New Roman" w:eastAsiaTheme="minorEastAsia" w:hAnsi="Times New Roman" w:cs="Times New Roman"/>
                <w:sz w:val="20"/>
                <w:szCs w:val="20"/>
                <w:lang w:eastAsia="ru-RU" w:bidi="ar"/>
              </w:rPr>
              <w:t>Халықаралық технологиялар трансферті және оны реттеу механизмі /</w:t>
            </w:r>
          </w:p>
          <w:p w14:paraId="4E475AED" w14:textId="3C4920A7" w:rsidR="00DF739C" w:rsidRPr="001377D6" w:rsidRDefault="00DF739C" w:rsidP="00DF739C">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DF739C" w:rsidRPr="001C10B5" w14:paraId="7D83F847"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9857C" w14:textId="77777777" w:rsidR="00DF739C" w:rsidRPr="001377D6" w:rsidRDefault="00DF739C" w:rsidP="00DF739C">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 xml:space="preserve">Оқу </w:t>
            </w:r>
            <w:r w:rsidRPr="001377D6">
              <w:rPr>
                <w:rFonts w:ascii="Times New Roman" w:eastAsia="Times New Roman" w:hAnsi="Times New Roman" w:cs="Times New Roman"/>
                <w:bCs/>
                <w:kern w:val="2"/>
                <w:sz w:val="20"/>
                <w:szCs w:val="20"/>
                <w14:ligatures w14:val="standardContextual"/>
              </w:rPr>
              <w:t>ресурс</w:t>
            </w:r>
            <w:r w:rsidRPr="001377D6">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732B5" w14:textId="7BCCF5A0" w:rsidR="00F373DA" w:rsidRDefault="00F373DA" w:rsidP="00F373DA">
            <w:pPr>
              <w:pStyle w:val="a7"/>
              <w:spacing w:after="0"/>
              <w:ind w:left="0"/>
              <w:jc w:val="both"/>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437A7950" w14:textId="77777777" w:rsidR="00F373DA" w:rsidRDefault="00F373DA" w:rsidP="00F373DA">
            <w:pPr>
              <w:pStyle w:val="a7"/>
              <w:spacing w:after="0"/>
              <w:ind w:left="0"/>
              <w:jc w:val="both"/>
              <w:rPr>
                <w:rFonts w:ascii="Times New Roman" w:hAnsi="Times New Roman" w:cs="Times New Roman"/>
                <w:sz w:val="20"/>
                <w:szCs w:val="20"/>
                <w:lang w:val="kk-KZ"/>
              </w:rPr>
            </w:pPr>
          </w:p>
          <w:p w14:paraId="0FDAFD64" w14:textId="12637975" w:rsidR="00F373DA" w:rsidRPr="00E334A0" w:rsidRDefault="00F373DA" w:rsidP="00F373DA">
            <w:pPr>
              <w:pStyle w:val="a7"/>
              <w:numPr>
                <w:ilvl w:val="0"/>
                <w:numId w:val="2"/>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F37A6D0" w14:textId="77777777" w:rsidR="00F373DA" w:rsidRPr="00E334A0" w:rsidRDefault="00F373DA" w:rsidP="00F373DA">
            <w:pPr>
              <w:pStyle w:val="a7"/>
              <w:numPr>
                <w:ilvl w:val="0"/>
                <w:numId w:val="2"/>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Қазақстан Республикасының Конститутциясы-Астана: Елорда, 2008.-56 б.</w:t>
            </w:r>
          </w:p>
          <w:p w14:paraId="75077052" w14:textId="77777777" w:rsidR="00F373DA" w:rsidRPr="00E334A0" w:rsidRDefault="00F373DA" w:rsidP="00F373DA">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E334A0">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hyperlink r:id="rId6" w:history="1">
              <w:r w:rsidRPr="00E334A0">
                <w:rPr>
                  <w:rFonts w:ascii="Times New Roman" w:eastAsia="Times New Roman" w:hAnsi="Times New Roman" w:cs="Times New Roman"/>
                  <w:spacing w:val="2"/>
                  <w:sz w:val="20"/>
                  <w:szCs w:val="20"/>
                  <w:u w:val="single"/>
                  <w:lang w:val="kk-KZ" w:eastAsia="kk-KZ"/>
                </w:rPr>
                <w:t>www.adilet.zan.kz</w:t>
              </w:r>
            </w:hyperlink>
          </w:p>
          <w:p w14:paraId="396CF62C" w14:textId="77777777" w:rsidR="00F373DA" w:rsidRPr="00E334A0" w:rsidRDefault="00F373DA" w:rsidP="00F373DA">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kk-KZ"/>
              </w:rPr>
              <w:t>4.</w:t>
            </w:r>
            <w:r w:rsidRPr="00E334A0">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Pr="00E334A0">
              <w:rPr>
                <w:rFonts w:ascii="Times New Roman" w:eastAsiaTheme="minorEastAsia" w:hAnsi="Times New Roman" w:cs="Times New Roman"/>
                <w:sz w:val="20"/>
                <w:szCs w:val="20"/>
                <w:lang w:val="kk-KZ" w:eastAsia="ru-RU"/>
              </w:rPr>
              <w:t>//</w:t>
            </w:r>
            <w:r w:rsidRPr="00E334A0">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242CBD8B" w14:textId="77777777" w:rsidR="00F373DA" w:rsidRPr="00E334A0" w:rsidRDefault="00F373DA" w:rsidP="00F373DA">
            <w:pPr>
              <w:spacing w:after="0" w:line="240" w:lineRule="auto"/>
              <w:jc w:val="both"/>
              <w:rPr>
                <w:rFonts w:ascii="Times New Roman" w:eastAsiaTheme="majorEastAsia" w:hAnsi="Times New Roman" w:cs="Times New Roman"/>
                <w:sz w:val="20"/>
                <w:szCs w:val="20"/>
                <w:lang w:val="kk-KZ" w:eastAsia="ru-RU"/>
              </w:rPr>
            </w:pPr>
            <w:r w:rsidRPr="00E334A0">
              <w:rPr>
                <w:rFonts w:ascii="Times New Roman" w:eastAsiaTheme="majorEastAsia" w:hAnsi="Times New Roman" w:cs="Times New Roman"/>
                <w:sz w:val="20"/>
                <w:szCs w:val="20"/>
                <w:lang w:val="kk-KZ" w:eastAsia="ru-RU"/>
              </w:rPr>
              <w:t>5.Ғылым және технологиялық саясат туралы /ҚР заңы  2024 жылғы 1 шілдедегі №103-VIII ҚРЗ</w:t>
            </w:r>
          </w:p>
          <w:p w14:paraId="637042E1" w14:textId="77777777" w:rsidR="00F373DA" w:rsidRPr="00E334A0" w:rsidRDefault="00F373DA" w:rsidP="00F373DA">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6</w:t>
            </w:r>
            <w:r w:rsidRPr="00E334A0">
              <w:rPr>
                <w:rFonts w:ascii="Times New Roman" w:eastAsiaTheme="majorEastAsia" w:hAnsi="Times New Roman" w:cs="Times New Roman"/>
                <w:sz w:val="20"/>
                <w:szCs w:val="20"/>
                <w:lang w:eastAsia="ru-RU"/>
              </w:rPr>
              <w:t>.Алексеев А. А.</w:t>
            </w:r>
            <w:r w:rsidRPr="00E334A0">
              <w:rPr>
                <w:rFonts w:ascii="Times New Roman" w:eastAsiaTheme="majorEastAsia" w:hAnsi="Times New Roman" w:cs="Times New Roman"/>
                <w:i/>
                <w:iCs/>
                <w:sz w:val="20"/>
                <w:szCs w:val="20"/>
                <w:lang w:eastAsia="ru-RU"/>
              </w:rPr>
              <w:t> </w:t>
            </w:r>
            <w:r w:rsidRPr="00E334A0">
              <w:rPr>
                <w:rFonts w:ascii="Times New Roman" w:eastAsiaTheme="majorEastAsia" w:hAnsi="Times New Roman" w:cs="Times New Roman"/>
                <w:sz w:val="20"/>
                <w:szCs w:val="20"/>
                <w:lang w:eastAsia="ru-RU"/>
              </w:rPr>
              <w:t> Инновационный менеджмент : учебник и практикум для вузов – М. : Юрайт, 2024. -  259 с.</w:t>
            </w:r>
          </w:p>
          <w:p w14:paraId="64C29338" w14:textId="77777777" w:rsidR="00F373DA" w:rsidRPr="00E334A0" w:rsidRDefault="00F373DA" w:rsidP="00F373DA">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7</w:t>
            </w:r>
            <w:r w:rsidRPr="00E334A0">
              <w:rPr>
                <w:rFonts w:ascii="Times New Roman" w:eastAsiaTheme="majorEastAsia" w:hAnsi="Times New Roman" w:cs="Times New Roman"/>
                <w:sz w:val="20"/>
                <w:szCs w:val="20"/>
                <w:lang w:eastAsia="ru-RU"/>
              </w:rPr>
              <w:t>.Гончаренко Л.П. Инновационная политика -М.: Юрайт, 202</w:t>
            </w:r>
            <w:r>
              <w:rPr>
                <w:rFonts w:ascii="Times New Roman" w:eastAsiaTheme="majorEastAsia" w:hAnsi="Times New Roman" w:cs="Times New Roman"/>
                <w:sz w:val="20"/>
                <w:szCs w:val="20"/>
                <w:lang w:val="kk-KZ" w:eastAsia="ru-RU"/>
              </w:rPr>
              <w:t>5</w:t>
            </w:r>
            <w:r w:rsidRPr="00E334A0">
              <w:rPr>
                <w:rFonts w:ascii="Times New Roman" w:eastAsiaTheme="majorEastAsia" w:hAnsi="Times New Roman" w:cs="Times New Roman"/>
                <w:sz w:val="20"/>
                <w:szCs w:val="20"/>
                <w:lang w:eastAsia="ru-RU"/>
              </w:rPr>
              <w:t>.-</w:t>
            </w:r>
            <w:r>
              <w:rPr>
                <w:rFonts w:ascii="Times New Roman" w:eastAsiaTheme="majorEastAsia" w:hAnsi="Times New Roman" w:cs="Times New Roman"/>
                <w:sz w:val="20"/>
                <w:szCs w:val="20"/>
                <w:lang w:val="kk-KZ" w:eastAsia="ru-RU"/>
              </w:rPr>
              <w:t>248</w:t>
            </w:r>
            <w:r w:rsidRPr="00E334A0">
              <w:rPr>
                <w:rFonts w:ascii="Times New Roman" w:eastAsiaTheme="majorEastAsia" w:hAnsi="Times New Roman" w:cs="Times New Roman"/>
                <w:sz w:val="20"/>
                <w:szCs w:val="20"/>
                <w:lang w:eastAsia="ru-RU"/>
              </w:rPr>
              <w:t xml:space="preserve"> с.</w:t>
            </w:r>
          </w:p>
          <w:p w14:paraId="1796B140" w14:textId="77777777" w:rsidR="00F373DA" w:rsidRPr="00F62CE9" w:rsidRDefault="00F373DA" w:rsidP="00F373DA">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334A0">
              <w:rPr>
                <w:rFonts w:ascii="Times New Roman" w:eastAsiaTheme="majorEastAsia" w:hAnsi="Times New Roman" w:cs="Times New Roman"/>
                <w:sz w:val="20"/>
                <w:szCs w:val="20"/>
                <w:lang w:val="kk-KZ" w:eastAsia="ru-RU"/>
              </w:rPr>
              <w:t>8</w:t>
            </w:r>
            <w:r w:rsidRPr="00E334A0">
              <w:rPr>
                <w:rFonts w:ascii="Times New Roman" w:eastAsiaTheme="majorEastAsia" w:hAnsi="Times New Roman" w:cs="Times New Roman"/>
                <w:sz w:val="20"/>
                <w:szCs w:val="20"/>
                <w:lang w:eastAsia="ru-RU"/>
              </w:rPr>
              <w:t>.Киричек А.И., Шпак А.С. Инновационный менеджмент и государственная инновационная политика-М.: КноРус, 2023, - 223 с.</w:t>
            </w:r>
            <w:r w:rsidRPr="00E334A0">
              <w:rPr>
                <w:rFonts w:ascii="Times New Roman" w:eastAsiaTheme="majorEastAsia" w:hAnsi="Times New Roman" w:cs="Times New Roman"/>
                <w:sz w:val="20"/>
                <w:szCs w:val="20"/>
                <w:lang w:eastAsia="ru-RU"/>
              </w:rPr>
              <w:br/>
            </w:r>
            <w:r>
              <w:rPr>
                <w:rFonts w:ascii="Times New Roman" w:eastAsiaTheme="minorEastAsia" w:hAnsi="Times New Roman" w:cs="Times New Roman"/>
                <w:sz w:val="20"/>
                <w:szCs w:val="20"/>
                <w:lang w:val="kk-KZ" w:eastAsia="ru-RU"/>
              </w:rPr>
              <w:t xml:space="preserve">9. </w:t>
            </w:r>
            <w:r w:rsidRPr="00F62CE9">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0B1A98EE" w14:textId="77777777" w:rsidR="00F373DA" w:rsidRPr="00E334A0" w:rsidRDefault="00F373DA" w:rsidP="00F373DA">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10</w:t>
            </w:r>
            <w:r w:rsidRPr="00E334A0">
              <w:rPr>
                <w:rFonts w:ascii="Times New Roman" w:eastAsiaTheme="minorEastAsia" w:hAnsi="Times New Roman" w:cs="Times New Roman"/>
                <w:sz w:val="20"/>
                <w:szCs w:val="20"/>
                <w:lang w:eastAsia="ru-RU"/>
              </w:rPr>
              <w:t>.Макрусев В.В. Теория интеллектуализации систем и технологий управления.-М.: Проспект, 2024.- 296 с.</w:t>
            </w:r>
          </w:p>
          <w:p w14:paraId="16698A2D" w14:textId="77777777" w:rsidR="00F373DA" w:rsidRPr="00E334A0" w:rsidRDefault="00F373DA" w:rsidP="00F373DA">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1</w:t>
            </w:r>
            <w:r w:rsidRPr="00E334A0">
              <w:rPr>
                <w:rFonts w:ascii="Times New Roman" w:eastAsiaTheme="majorEastAsia" w:hAnsi="Times New Roman" w:cs="Times New Roman"/>
                <w:sz w:val="20"/>
                <w:szCs w:val="20"/>
                <w:lang w:eastAsia="ru-RU"/>
              </w:rPr>
              <w:t>.Манахова И.В., Пороховски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69E69E29" w14:textId="77777777" w:rsidR="00F373DA" w:rsidRPr="00E334A0" w:rsidRDefault="00F373DA" w:rsidP="00F373DA">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2</w:t>
            </w:r>
            <w:r w:rsidRPr="00E334A0">
              <w:rPr>
                <w:rFonts w:ascii="Times New Roman" w:eastAsiaTheme="majorEastAsia" w:hAnsi="Times New Roman" w:cs="Times New Roman"/>
                <w:sz w:val="20"/>
                <w:szCs w:val="20"/>
                <w:lang w:eastAsia="ru-RU"/>
              </w:rPr>
              <w:t>.Морозов О. А.  Государственная инновационная политика - СПб.: ВШТЭ СПбГУПТД, 2021. - 105 с.</w:t>
            </w:r>
          </w:p>
          <w:p w14:paraId="4F4E857A" w14:textId="77777777" w:rsidR="00F373DA" w:rsidRDefault="00F373DA" w:rsidP="00F373DA">
            <w:pPr>
              <w:spacing w:after="0" w:line="240" w:lineRule="auto"/>
              <w:jc w:val="both"/>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3</w:t>
            </w:r>
            <w:r w:rsidRPr="00E334A0">
              <w:rPr>
                <w:rFonts w:ascii="Times New Roman" w:eastAsiaTheme="minorEastAsia" w:hAnsi="Times New Roman" w:cs="Times New Roman"/>
                <w:sz w:val="20"/>
                <w:szCs w:val="20"/>
                <w:lang w:eastAsia="ru-RU"/>
              </w:rPr>
              <w:t>.Спиридионова Е.А. Управление инновациями-М.: Юрайт, 2024.-314 с.</w:t>
            </w:r>
          </w:p>
          <w:p w14:paraId="5068DAB3" w14:textId="77777777" w:rsidR="00F373DA" w:rsidRDefault="00F373DA" w:rsidP="00F373DA">
            <w:pPr>
              <w:spacing w:after="0" w:line="240" w:lineRule="auto"/>
              <w:jc w:val="both"/>
              <w:rPr>
                <w:rFonts w:ascii="Times New Roman" w:eastAsiaTheme="minorEastAsia" w:hAnsi="Times New Roman" w:cs="Times New Roman"/>
                <w:sz w:val="20"/>
                <w:szCs w:val="20"/>
                <w:lang w:val="kk-KZ" w:eastAsia="ru-RU"/>
              </w:rPr>
            </w:pPr>
          </w:p>
          <w:p w14:paraId="0F36675F" w14:textId="3EB9624F" w:rsidR="00F373DA"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Қосымша әдебиеттер:</w:t>
            </w:r>
          </w:p>
          <w:p w14:paraId="6E27A575" w14:textId="77777777" w:rsidR="00F373DA" w:rsidRPr="00E334A0"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w:t>
            </w:r>
            <w:r w:rsidRPr="00E334A0">
              <w:rPr>
                <w:rFonts w:ascii="Times New Roman" w:eastAsiaTheme="minorEastAsia" w:hAnsi="Times New Roman" w:cs="Times New Roman"/>
                <w:sz w:val="20"/>
                <w:szCs w:val="20"/>
                <w:lang w:val="kk-KZ" w:eastAsia="ru-RU"/>
              </w:rPr>
              <w:t>. Оксфорд  экономика сөздігі  = A Dictionary of Economics (Oxford Quick Reference) : сөздік  -Алматы : "Ұлттық аударма бюросы" ҚҚ, 2019 - 606 б.</w:t>
            </w:r>
          </w:p>
          <w:p w14:paraId="020369D3"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r w:rsidRPr="00EB3387">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57FF81EB"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w:t>
            </w:r>
            <w:r w:rsidRPr="00EB3387">
              <w:rPr>
                <w:rFonts w:ascii="Times New Roman" w:eastAsiaTheme="minorEastAsia" w:hAnsi="Times New Roman" w:cs="Times New Roman"/>
                <w:sz w:val="20"/>
                <w:szCs w:val="20"/>
                <w:lang w:val="kk-KZ" w:eastAsia="ru-RU"/>
              </w:rPr>
              <w:t>. Р. У. Гриффин Менеджмент = Management  - Астана: "Ұлттық аударма бюросы" ҚҚ, 2018 - 766 б.</w:t>
            </w:r>
          </w:p>
          <w:p w14:paraId="0027EC0B"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w:t>
            </w:r>
            <w:r w:rsidRPr="00EB3387">
              <w:rPr>
                <w:rFonts w:ascii="Times New Roman" w:eastAsiaTheme="minorEastAsia" w:hAnsi="Times New Roman" w:cs="Times New Roman"/>
                <w:sz w:val="20"/>
                <w:szCs w:val="20"/>
                <w:lang w:val="kk-KZ" w:eastAsia="ru-RU"/>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6971A0C"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5</w:t>
            </w:r>
            <w:r w:rsidRPr="00EB3387">
              <w:rPr>
                <w:rFonts w:ascii="Times New Roman" w:eastAsiaTheme="minorEastAsia" w:hAnsi="Times New Roman" w:cs="Times New Roman"/>
                <w:sz w:val="20"/>
                <w:szCs w:val="20"/>
                <w:lang w:val="kk-KZ" w:eastAsia="ru-RU"/>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CEECBE"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r w:rsidRPr="00EB3387">
              <w:rPr>
                <w:rFonts w:ascii="Times New Roman" w:eastAsiaTheme="minorEastAsia" w:hAnsi="Times New Roman" w:cs="Times New Roman"/>
                <w:sz w:val="20"/>
                <w:szCs w:val="20"/>
                <w:lang w:val="kk-KZ" w:eastAsia="ru-RU"/>
              </w:rPr>
              <w:t>. О’Лири, Зина. Зерттеу жобасын жүргізу: негізгі нұсқаулық : монография - Алматы: "Ұлттық аударма бюросы" ҚҚ, 2020 - 470 б</w:t>
            </w:r>
          </w:p>
          <w:p w14:paraId="465D0793" w14:textId="77777777" w:rsidR="00F373DA" w:rsidRPr="00EB3387" w:rsidRDefault="00F373DA" w:rsidP="00F373DA">
            <w:pPr>
              <w:spacing w:after="0" w:line="240" w:lineRule="auto"/>
              <w:jc w:val="both"/>
              <w:rPr>
                <w:rFonts w:ascii="Times New Roman" w:eastAsia="Times New Roman" w:hAnsi="Times New Roman" w:cs="Times New Roman"/>
                <w:sz w:val="20"/>
                <w:szCs w:val="20"/>
                <w:lang w:val="kk-KZ" w:eastAsia="ru-RU"/>
              </w:rPr>
            </w:pPr>
          </w:p>
          <w:p w14:paraId="79F87A8D"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sidRPr="00EB3387">
              <w:rPr>
                <w:rFonts w:ascii="Times New Roman" w:eastAsiaTheme="minorEastAsia" w:hAnsi="Times New Roman" w:cs="Times New Roman"/>
                <w:sz w:val="20"/>
                <w:szCs w:val="20"/>
                <w:lang w:val="kk-KZ" w:eastAsia="ru-RU"/>
              </w:rPr>
              <w:t>Интернет-ресурстар:</w:t>
            </w:r>
          </w:p>
          <w:p w14:paraId="4C825F7E" w14:textId="77777777" w:rsidR="00F373DA" w:rsidRPr="00EB3387" w:rsidRDefault="00F373DA" w:rsidP="00F373DA">
            <w:pPr>
              <w:shd w:val="clear" w:color="auto" w:fill="FFFFFF"/>
              <w:spacing w:after="0" w:line="240" w:lineRule="auto"/>
              <w:jc w:val="both"/>
              <w:rPr>
                <w:rFonts w:ascii="Arial" w:eastAsia="Times New Roman" w:hAnsi="Arial" w:cs="Arial"/>
                <w:color w:val="212529"/>
                <w:sz w:val="20"/>
                <w:szCs w:val="20"/>
                <w:lang w:val="kk-KZ" w:eastAsia="ru-RU"/>
              </w:rPr>
            </w:pPr>
          </w:p>
          <w:p w14:paraId="409650BF" w14:textId="77777777" w:rsidR="00F373DA" w:rsidRDefault="00F373DA" w:rsidP="00F373DA">
            <w:pPr>
              <w:shd w:val="clear" w:color="auto" w:fill="FFFFFF"/>
              <w:spacing w:after="0" w:line="240" w:lineRule="auto"/>
              <w:rPr>
                <w:rFonts w:ascii="Arial" w:eastAsia="Times New Roman" w:hAnsi="Arial" w:cs="Arial"/>
                <w:color w:val="212529"/>
                <w:sz w:val="20"/>
                <w:szCs w:val="20"/>
                <w:lang w:val="kk-KZ" w:eastAsia="ru-RU"/>
              </w:rPr>
            </w:pPr>
            <w:r w:rsidRPr="00F81B63">
              <w:rPr>
                <w:rFonts w:ascii="Roboto" w:hAnsi="Roboto"/>
                <w:color w:val="000000"/>
                <w:shd w:val="clear" w:color="auto" w:fill="FFFFFF"/>
                <w:lang w:val="kk-KZ"/>
              </w:rPr>
              <w:t>URL: </w:t>
            </w:r>
            <w:hyperlink r:id="rId7" w:tgtFrame="_blank" w:history="1">
              <w:r w:rsidRPr="00F81B63">
                <w:rPr>
                  <w:rStyle w:val="ac"/>
                  <w:rFonts w:ascii="Roboto" w:hAnsi="Roboto"/>
                  <w:color w:val="486C97"/>
                  <w:bdr w:val="single" w:sz="2" w:space="0" w:color="E5E7EB" w:frame="1"/>
                  <w:shd w:val="clear" w:color="auto" w:fill="FFFFFF"/>
                  <w:lang w:val="kk-KZ"/>
                </w:rPr>
                <w:t>https://urait.ru/bcode/569607</w:t>
              </w:r>
            </w:hyperlink>
          </w:p>
          <w:p w14:paraId="61A47F69" w14:textId="77777777" w:rsidR="00F373DA" w:rsidRPr="00F373DA" w:rsidRDefault="00F373DA" w:rsidP="00F373DA">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hyperlink r:id="rId8" w:tgtFrame="_blank" w:history="1">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hyperlink>
            <w:r w:rsidRPr="00F373DA">
              <w:rPr>
                <w:rFonts w:ascii="Times New Roman" w:eastAsiaTheme="minorEastAsia" w:hAnsi="Times New Roman" w:cs="Times New Roman"/>
                <w:sz w:val="20"/>
                <w:szCs w:val="20"/>
                <w:shd w:val="clear" w:color="auto" w:fill="FFFFFF"/>
                <w:lang w:val="kk-KZ" w:eastAsia="ru-RU"/>
              </w:rPr>
              <w:t> </w:t>
            </w:r>
          </w:p>
          <w:p w14:paraId="7EB8B8AE" w14:textId="77777777" w:rsidR="00F373DA" w:rsidRPr="00F373DA" w:rsidRDefault="00F373DA" w:rsidP="00F373DA">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hyperlink r:id="rId9" w:tgtFrame="_blank" w:history="1">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hyperlink>
          </w:p>
          <w:p w14:paraId="0F91EDBD" w14:textId="77777777" w:rsidR="00F373DA" w:rsidRPr="00F373DA" w:rsidRDefault="00F373DA" w:rsidP="00F373DA">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lang w:val="kk-KZ" w:eastAsia="ru-RU"/>
              </w:rPr>
              <w:t>URL: </w:t>
            </w:r>
            <w:hyperlink r:id="rId10" w:tgtFrame="_blank" w:history="1">
              <w:r w:rsidRPr="00F373DA">
                <w:rPr>
                  <w:rFonts w:ascii="Times New Roman" w:eastAsiaTheme="minorEastAsia" w:hAnsi="Times New Roman" w:cs="Times New Roman"/>
                  <w:color w:val="486C97"/>
                  <w:sz w:val="20"/>
                  <w:szCs w:val="20"/>
                  <w:lang w:val="kk-KZ" w:eastAsia="ru-RU"/>
                </w:rPr>
                <w:t>https://urait.ru/bcode/536459</w:t>
              </w:r>
            </w:hyperlink>
          </w:p>
          <w:p w14:paraId="5538E34D" w14:textId="77777777" w:rsidR="00F373DA" w:rsidRPr="00F373DA" w:rsidRDefault="00F373DA" w:rsidP="00F373DA">
            <w:pPr>
              <w:spacing w:after="0" w:line="240" w:lineRule="auto"/>
              <w:jc w:val="both"/>
              <w:rPr>
                <w:rFonts w:ascii="Times New Roman" w:eastAsiaTheme="minorEastAsia" w:hAnsi="Times New Roman" w:cs="Times New Roman"/>
                <w:sz w:val="20"/>
                <w:szCs w:val="20"/>
                <w:lang w:val="kk-KZ" w:eastAsia="ru-RU"/>
              </w:rPr>
            </w:pPr>
          </w:p>
          <w:p w14:paraId="38D92598" w14:textId="102B2E01" w:rsidR="00DF739C" w:rsidRPr="00F373DA" w:rsidRDefault="00DF739C" w:rsidP="00DF739C">
            <w:pPr>
              <w:spacing w:after="0" w:line="240" w:lineRule="auto"/>
              <w:rPr>
                <w:rFonts w:ascii="Times New Roman" w:eastAsia="Times New Roman" w:hAnsi="Times New Roman" w:cs="Times New Roman"/>
                <w:color w:val="000000"/>
                <w:kern w:val="2"/>
                <w:sz w:val="20"/>
                <w:szCs w:val="20"/>
                <w:lang w:val="kk-KZ"/>
                <w14:ligatures w14:val="standardContextual"/>
              </w:rPr>
            </w:pPr>
          </w:p>
        </w:tc>
      </w:tr>
      <w:tr w:rsidR="001377D6" w:rsidRPr="001377D6" w14:paraId="27D2BF1F" w14:textId="77777777" w:rsidTr="00DF739C">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E8369"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lastRenderedPageBreak/>
              <w:t xml:space="preserve">Пәннің </w:t>
            </w:r>
          </w:p>
          <w:p w14:paraId="1FB447E3"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а</w:t>
            </w:r>
            <w:r w:rsidRPr="001377D6">
              <w:rPr>
                <w:rFonts w:ascii="Times New Roman" w:eastAsia="Times New Roman" w:hAnsi="Times New Roman" w:cs="Times New Roman"/>
                <w:b/>
                <w:kern w:val="2"/>
                <w:sz w:val="20"/>
                <w:szCs w:val="20"/>
                <w14:ligatures w14:val="standardContextual"/>
              </w:rPr>
              <w:t>ка</w:t>
            </w:r>
            <w:r w:rsidRPr="001377D6">
              <w:rPr>
                <w:rFonts w:ascii="Times New Roman" w:eastAsia="Times New Roman" w:hAnsi="Times New Roman" w:cs="Times New Roman"/>
                <w:b/>
                <w:kern w:val="2"/>
                <w:sz w:val="20"/>
                <w:szCs w:val="20"/>
                <w:lang w:val="kk-KZ"/>
                <w14:ligatures w14:val="standardContextual"/>
              </w:rPr>
              <w:t xml:space="preserve">демиялық </w:t>
            </w:r>
          </w:p>
          <w:p w14:paraId="623682F0"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A2939"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П</w:t>
            </w:r>
            <w:r w:rsidRPr="001377D6">
              <w:rPr>
                <w:rFonts w:ascii="Times New Roman" w:eastAsia="Times New Roman" w:hAnsi="Times New Roman" w:cs="Times New Roman"/>
                <w:kern w:val="2"/>
                <w:sz w:val="20"/>
                <w:szCs w:val="20"/>
                <w:lang w:val="kk-KZ"/>
                <w14:ligatures w14:val="standardContextual"/>
              </w:rPr>
              <w:t xml:space="preserve">әннің </w:t>
            </w:r>
            <w:r w:rsidRPr="001377D6">
              <w:rPr>
                <w:rFonts w:ascii="Times New Roman" w:eastAsia="Times New Roman" w:hAnsi="Times New Roman" w:cs="Times New Roman"/>
                <w:kern w:val="2"/>
                <w:sz w:val="20"/>
                <w:szCs w:val="20"/>
                <w14:ligatures w14:val="standardContextual"/>
              </w:rPr>
              <w:t>академия</w:t>
            </w:r>
            <w:r w:rsidRPr="001377D6">
              <w:rPr>
                <w:rFonts w:ascii="Times New Roman" w:eastAsia="Times New Roman" w:hAnsi="Times New Roman" w:cs="Times New Roman"/>
                <w:kern w:val="2"/>
                <w:sz w:val="20"/>
                <w:szCs w:val="20"/>
                <w:lang w:val="kk-KZ"/>
                <w14:ligatures w14:val="standardContextual"/>
              </w:rPr>
              <w:t>лық</w:t>
            </w:r>
            <w:r w:rsidRPr="001377D6">
              <w:rPr>
                <w:rFonts w:ascii="Times New Roman" w:eastAsia="Times New Roman" w:hAnsi="Times New Roman" w:cs="Times New Roman"/>
                <w:kern w:val="2"/>
                <w:sz w:val="20"/>
                <w:szCs w:val="20"/>
                <w14:ligatures w14:val="standardContextual"/>
              </w:rPr>
              <w:t xml:space="preserve"> сая</w:t>
            </w:r>
            <w:r w:rsidRPr="001377D6">
              <w:rPr>
                <w:rFonts w:ascii="Times New Roman" w:eastAsia="Times New Roman" w:hAnsi="Times New Roman" w:cs="Times New Roman"/>
                <w:kern w:val="2"/>
                <w:sz w:val="20"/>
                <w:szCs w:val="20"/>
                <w:lang w:val="kk-KZ"/>
                <w14:ligatures w14:val="standardContextual"/>
              </w:rPr>
              <w:t>саты ә</w:t>
            </w:r>
            <w:r w:rsidRPr="001377D6">
              <w:rPr>
                <w:rFonts w:ascii="Times New Roman" w:eastAsia="Times New Roman" w:hAnsi="Times New Roman" w:cs="Times New Roman"/>
                <w:kern w:val="2"/>
                <w:sz w:val="20"/>
                <w:szCs w:val="20"/>
                <w14:ligatures w14:val="standardContextual"/>
              </w:rPr>
              <w:t>л-Фараби а</w:t>
            </w:r>
            <w:r w:rsidRPr="001377D6">
              <w:rPr>
                <w:rFonts w:ascii="Times New Roman" w:eastAsia="Times New Roman" w:hAnsi="Times New Roman" w:cs="Times New Roman"/>
                <w:kern w:val="2"/>
                <w:sz w:val="20"/>
                <w:szCs w:val="20"/>
                <w:lang w:val="kk-KZ"/>
                <w14:ligatures w14:val="standardContextual"/>
              </w:rPr>
              <w:t>тындағы</w:t>
            </w:r>
            <w:r w:rsidRPr="001377D6">
              <w:rPr>
                <w:rFonts w:ascii="Times New Roman" w:eastAsia="Times New Roman" w:hAnsi="Times New Roman" w:cs="Times New Roman"/>
                <w:kern w:val="2"/>
                <w:sz w:val="20"/>
                <w:szCs w:val="20"/>
                <w14:ligatures w14:val="standardContextual"/>
              </w:rPr>
              <w:t xml:space="preserve"> Қ</w:t>
            </w:r>
            <w:r w:rsidRPr="001377D6">
              <w:rPr>
                <w:rFonts w:ascii="Times New Roman" w:eastAsia="Times New Roman" w:hAnsi="Times New Roman" w:cs="Times New Roman"/>
                <w:kern w:val="2"/>
                <w:sz w:val="20"/>
                <w:szCs w:val="20"/>
                <w:lang w:val="kk-KZ"/>
                <w14:ligatures w14:val="standardContextual"/>
              </w:rPr>
              <w:t>азҰУ</w:t>
            </w:r>
            <w:r w:rsidRPr="001377D6">
              <w:rPr>
                <w:rFonts w:ascii="Times New Roman" w:eastAsia="Times New Roman" w:hAnsi="Times New Roman" w:cs="Times New Roman"/>
                <w:kern w:val="2"/>
                <w:sz w:val="20"/>
                <w:szCs w:val="20"/>
                <w14:ligatures w14:val="standardContextual"/>
              </w:rPr>
              <w:t>-д</w:t>
            </w:r>
            <w:r w:rsidRPr="001377D6">
              <w:rPr>
                <w:rFonts w:ascii="Times New Roman" w:eastAsia="Times New Roman" w:hAnsi="Times New Roman" w:cs="Times New Roman"/>
                <w:kern w:val="2"/>
                <w:sz w:val="20"/>
                <w:szCs w:val="20"/>
                <w:lang w:val="kk-KZ"/>
                <w14:ligatures w14:val="standardContextual"/>
              </w:rPr>
              <w:t xml:space="preserve">ың </w:t>
            </w:r>
            <w:r w:rsidRPr="001377D6">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1377D6">
              <w:rPr>
                <w:rFonts w:ascii="Times New Roman" w:eastAsia="Times New Roman" w:hAnsi="Times New Roman" w:cs="Times New Roman"/>
                <w:kern w:val="2"/>
                <w:sz w:val="20"/>
                <w:szCs w:val="20"/>
                <w:lang w:val="kk-KZ"/>
                <w14:ligatures w14:val="standardContextual"/>
              </w:rPr>
              <w:t xml:space="preserve"> айқындалады</w:t>
            </w:r>
            <w:r w:rsidRPr="001377D6">
              <w:rPr>
                <w:rFonts w:ascii="Times New Roman" w:eastAsia="Times New Roman" w:hAnsi="Times New Roman" w:cs="Times New Roman"/>
                <w:kern w:val="2"/>
                <w:sz w:val="20"/>
                <w:szCs w:val="20"/>
                <w14:ligatures w14:val="standardContextual"/>
              </w:rPr>
              <w:t xml:space="preserve">. </w:t>
            </w:r>
          </w:p>
          <w:p w14:paraId="181C4919"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 xml:space="preserve">Құжаттар Univer </w:t>
            </w:r>
            <w:r w:rsidRPr="001377D6">
              <w:rPr>
                <w:rFonts w:ascii="Times New Roman" w:eastAsia="Times New Roman" w:hAnsi="Times New Roman" w:cs="Times New Roman"/>
                <w:kern w:val="2"/>
                <w:sz w:val="20"/>
                <w:szCs w:val="20"/>
                <w:lang w:val="kk-KZ"/>
                <w14:ligatures w14:val="standardContextual"/>
              </w:rPr>
              <w:t>И</w:t>
            </w:r>
            <w:r w:rsidRPr="001377D6">
              <w:rPr>
                <w:rFonts w:ascii="Times New Roman" w:eastAsia="Times New Roman" w:hAnsi="Times New Roman" w:cs="Times New Roman"/>
                <w:kern w:val="2"/>
                <w:sz w:val="20"/>
                <w:szCs w:val="20"/>
                <w14:ligatures w14:val="standardContextual"/>
              </w:rPr>
              <w:t>Ж басты бетінде қолжетімді.</w:t>
            </w:r>
          </w:p>
          <w:p w14:paraId="102D124F" w14:textId="4D86137C"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14:ligatures w14:val="standardContextual"/>
              </w:rPr>
              <w:t xml:space="preserve">Ғылым мен білімнің интеграциясы. </w:t>
            </w:r>
            <w:r w:rsidRPr="001377D6">
              <w:rPr>
                <w:rFonts w:ascii="Times New Roman" w:eastAsia="Times New Roman" w:hAnsi="Times New Roman" w:cs="Times New Roman"/>
                <w:kern w:val="2"/>
                <w:sz w:val="20"/>
                <w:szCs w:val="20"/>
                <w14:ligatures w14:val="standardContextual"/>
              </w:rPr>
              <w:t xml:space="preserve"> </w:t>
            </w:r>
            <w:r w:rsidR="00DF739C">
              <w:rPr>
                <w:rFonts w:ascii="Times New Roman" w:eastAsia="Times New Roman" w:hAnsi="Times New Roman" w:cs="Times New Roman"/>
                <w:kern w:val="2"/>
                <w:sz w:val="20"/>
                <w:szCs w:val="20"/>
                <w:lang w:val="kk-KZ"/>
                <w14:ligatures w14:val="standardContextual"/>
              </w:rPr>
              <w:t>Докторанттардың</w:t>
            </w:r>
            <w:r w:rsidRPr="001377D6">
              <w:rPr>
                <w:rFonts w:ascii="Times New Roman" w:eastAsia="Times New Roman" w:hAnsi="Times New Roman" w:cs="Times New Roman"/>
                <w:kern w:val="2"/>
                <w:sz w:val="20"/>
                <w:szCs w:val="20"/>
                <w14:ligatures w14:val="standardContextual"/>
              </w:rPr>
              <w:t xml:space="preserve"> ғылыми-зерттеу жұмысы –</w:t>
            </w:r>
            <w:r w:rsidRPr="001377D6">
              <w:rPr>
                <w:rFonts w:ascii="Times New Roman" w:eastAsia="Times New Roman" w:hAnsi="Times New Roman" w:cs="Times New Roman"/>
                <w:kern w:val="2"/>
                <w:sz w:val="20"/>
                <w:szCs w:val="20"/>
                <w:lang w:val="kk-KZ"/>
                <w14:ligatures w14:val="standardContextual"/>
              </w:rPr>
              <w:t xml:space="preserve"> бұл </w:t>
            </w:r>
            <w:r w:rsidRPr="001377D6">
              <w:rPr>
                <w:rFonts w:ascii="Times New Roman" w:eastAsia="Times New Roman" w:hAnsi="Times New Roman" w:cs="Times New Roman"/>
                <w:kern w:val="2"/>
                <w:sz w:val="20"/>
                <w:szCs w:val="20"/>
                <w14:ligatures w14:val="standardContextual"/>
              </w:rPr>
              <w:t>оқу үдерісін</w:t>
            </w:r>
            <w:r w:rsidRPr="001377D6">
              <w:rPr>
                <w:rFonts w:ascii="Times New Roman" w:eastAsia="Times New Roman" w:hAnsi="Times New Roman" w:cs="Times New Roman"/>
                <w:kern w:val="2"/>
                <w:sz w:val="20"/>
                <w:szCs w:val="20"/>
                <w:lang w:val="kk-KZ"/>
                <w14:ligatures w14:val="standardContextual"/>
              </w:rPr>
              <w:t>ің</w:t>
            </w:r>
            <w:r w:rsidRPr="001377D6">
              <w:rPr>
                <w:rFonts w:ascii="Times New Roman" w:eastAsia="Times New Roman" w:hAnsi="Times New Roman" w:cs="Times New Roman"/>
                <w:kern w:val="2"/>
                <w:sz w:val="20"/>
                <w:szCs w:val="20"/>
                <w14:ligatures w14:val="standardContextual"/>
              </w:rPr>
              <w:t xml:space="preserve"> тереңде</w:t>
            </w:r>
            <w:r w:rsidRPr="001377D6">
              <w:rPr>
                <w:rFonts w:ascii="Times New Roman" w:eastAsia="Times New Roman" w:hAnsi="Times New Roman" w:cs="Times New Roman"/>
                <w:kern w:val="2"/>
                <w:sz w:val="20"/>
                <w:szCs w:val="20"/>
                <w:lang w:val="kk-KZ"/>
                <w14:ligatures w14:val="standardContextual"/>
              </w:rPr>
              <w:t>тілуі</w:t>
            </w:r>
            <w:r w:rsidRPr="001377D6">
              <w:rPr>
                <w:rFonts w:ascii="Times New Roman" w:eastAsia="Times New Roman" w:hAnsi="Times New Roman" w:cs="Times New Roman"/>
                <w:kern w:val="2"/>
                <w:sz w:val="20"/>
                <w:szCs w:val="20"/>
                <w14:ligatures w14:val="standardContextual"/>
              </w:rPr>
              <w:t>. Ол тікелей кафедраларда, зертханаларда, университеттің ғылыми және жобалау бөлімшелерінде, студенттік ғылыми-техникалық бірлестіктер</w:t>
            </w:r>
            <w:r w:rsidRPr="001377D6">
              <w:rPr>
                <w:rFonts w:ascii="Times New Roman" w:eastAsia="Times New Roman" w:hAnsi="Times New Roman" w:cs="Times New Roman"/>
                <w:kern w:val="2"/>
                <w:sz w:val="20"/>
                <w:szCs w:val="20"/>
                <w:lang w:val="kk-KZ"/>
                <w14:ligatures w14:val="standardContextual"/>
              </w:rPr>
              <w:t>ін</w:t>
            </w:r>
            <w:r w:rsidRPr="001377D6">
              <w:rPr>
                <w:rFonts w:ascii="Times New Roman" w:eastAsia="Times New Roman" w:hAnsi="Times New Roman" w:cs="Times New Roman"/>
                <w:kern w:val="2"/>
                <w:sz w:val="20"/>
                <w:szCs w:val="20"/>
                <w14:ligatures w14:val="standardContextual"/>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377D6">
              <w:rPr>
                <w:rFonts w:ascii="Times New Roman" w:eastAsia="Times New Roman" w:hAnsi="Times New Roman" w:cs="Times New Roman"/>
                <w:kern w:val="2"/>
                <w:sz w:val="20"/>
                <w:szCs w:val="20"/>
                <w:lang w:val="kk-KZ"/>
                <w14:ligatures w14:val="standardContextual"/>
              </w:rPr>
              <w:t>ғ</w:t>
            </w:r>
            <w:r w:rsidRPr="001377D6">
              <w:rPr>
                <w:rFonts w:ascii="Times New Roman" w:eastAsia="Times New Roman" w:hAnsi="Times New Roman" w:cs="Times New Roman"/>
                <w:kern w:val="2"/>
                <w:sz w:val="20"/>
                <w:szCs w:val="20"/>
                <w14:ligatures w14:val="standardContextual"/>
              </w:rPr>
              <w:t>ылыми</w:t>
            </w:r>
            <w:r w:rsidRPr="001377D6">
              <w:rPr>
                <w:rFonts w:ascii="Times New Roman" w:eastAsia="Times New Roman" w:hAnsi="Times New Roman" w:cs="Times New Roman"/>
                <w:kern w:val="2"/>
                <w:sz w:val="20"/>
                <w:szCs w:val="20"/>
                <w:lang w:val="kk-KZ"/>
                <w14:ligatures w14:val="standardContextual"/>
              </w:rPr>
              <w:t>-зерттеу</w:t>
            </w:r>
            <w:r w:rsidRPr="001377D6">
              <w:rPr>
                <w:rFonts w:ascii="Times New Roman" w:eastAsia="Times New Roman" w:hAnsi="Times New Roman" w:cs="Times New Roman"/>
                <w:kern w:val="2"/>
                <w:sz w:val="20"/>
                <w:szCs w:val="20"/>
                <w14:ligatures w14:val="standardContextual"/>
              </w:rPr>
              <w:t xml:space="preserve"> қызмет</w:t>
            </w:r>
            <w:r w:rsidRPr="001377D6">
              <w:rPr>
                <w:rFonts w:ascii="Times New Roman" w:eastAsia="Times New Roman" w:hAnsi="Times New Roman" w:cs="Times New Roman"/>
                <w:kern w:val="2"/>
                <w:sz w:val="20"/>
                <w:szCs w:val="20"/>
                <w:lang w:val="kk-KZ"/>
                <w14:ligatures w14:val="standardContextual"/>
              </w:rPr>
              <w:t>інің</w:t>
            </w:r>
            <w:r w:rsidRPr="001377D6">
              <w:rPr>
                <w:rFonts w:ascii="Times New Roman" w:eastAsia="Times New Roman" w:hAnsi="Times New Roman" w:cs="Times New Roman"/>
                <w:kern w:val="2"/>
                <w:sz w:val="20"/>
                <w:szCs w:val="20"/>
                <w14:ligatures w14:val="standardContextual"/>
              </w:rPr>
              <w:t xml:space="preserve"> нәтижелерін дәрістер мен семинарлық (практикалық) сабақтар, </w:t>
            </w:r>
            <w:r w:rsidRPr="001377D6">
              <w:rPr>
                <w:rFonts w:ascii="Times New Roman" w:eastAsia="Times New Roman" w:hAnsi="Times New Roman" w:cs="Times New Roman"/>
                <w:kern w:val="2"/>
                <w:sz w:val="20"/>
                <w:szCs w:val="20"/>
                <w:lang w:val="kk-KZ"/>
                <w14:ligatures w14:val="standardContextual"/>
              </w:rPr>
              <w:t>з</w:t>
            </w:r>
            <w:r w:rsidRPr="001377D6">
              <w:rPr>
                <w:rFonts w:ascii="Times New Roman" w:eastAsia="Times New Roman" w:hAnsi="Times New Roman" w:cs="Times New Roman"/>
                <w:kern w:val="2"/>
                <w:sz w:val="20"/>
                <w:szCs w:val="20"/>
                <w14:ligatures w14:val="standardContextual"/>
              </w:rPr>
              <w:t>ертханалық сабақтар тақырыбын</w:t>
            </w:r>
            <w:r w:rsidRPr="001377D6">
              <w:rPr>
                <w:rFonts w:ascii="Times New Roman" w:eastAsia="Times New Roman" w:hAnsi="Times New Roman" w:cs="Times New Roman"/>
                <w:kern w:val="2"/>
                <w:sz w:val="20"/>
                <w:szCs w:val="20"/>
                <w:lang w:val="kk-KZ"/>
                <w14:ligatures w14:val="standardContextual"/>
              </w:rPr>
              <w:t>д</w:t>
            </w:r>
            <w:r w:rsidRPr="001377D6">
              <w:rPr>
                <w:rFonts w:ascii="Times New Roman" w:eastAsia="Times New Roman" w:hAnsi="Times New Roman" w:cs="Times New Roman"/>
                <w:kern w:val="2"/>
                <w:sz w:val="20"/>
                <w:szCs w:val="20"/>
                <w14:ligatures w14:val="standardContextual"/>
              </w:rPr>
              <w:t>а</w:t>
            </w:r>
            <w:r w:rsidRPr="001377D6">
              <w:rPr>
                <w:rFonts w:ascii="Times New Roman" w:eastAsia="Times New Roman" w:hAnsi="Times New Roman" w:cs="Times New Roman"/>
                <w:kern w:val="2"/>
                <w:sz w:val="20"/>
                <w:szCs w:val="20"/>
                <w:lang w:val="kk-KZ"/>
                <w14:ligatures w14:val="standardContextual"/>
              </w:rPr>
              <w:t xml:space="preserve">, </w:t>
            </w:r>
            <w:r w:rsidRPr="001377D6">
              <w:rPr>
                <w:rFonts w:ascii="Times New Roman" w:eastAsia="Times New Roman" w:hAnsi="Times New Roman" w:cs="Times New Roman"/>
                <w:kern w:val="2"/>
                <w:sz w:val="20"/>
                <w:szCs w:val="20"/>
                <w14:ligatures w14:val="standardContextual"/>
              </w:rPr>
              <w:t>силлабуста</w:t>
            </w:r>
            <w:r w:rsidRPr="001377D6">
              <w:rPr>
                <w:rFonts w:ascii="Times New Roman" w:eastAsia="Times New Roman" w:hAnsi="Times New Roman" w:cs="Times New Roman"/>
                <w:kern w:val="2"/>
                <w:sz w:val="20"/>
                <w:szCs w:val="20"/>
                <w:lang w:val="kk-KZ"/>
                <w14:ligatures w14:val="standardContextual"/>
              </w:rPr>
              <w:t>рда</w:t>
            </w:r>
            <w:r w:rsidRPr="001377D6">
              <w:rPr>
                <w:rFonts w:ascii="Times New Roman" w:eastAsia="Times New Roman" w:hAnsi="Times New Roman" w:cs="Times New Roman"/>
                <w:kern w:val="2"/>
                <w:sz w:val="20"/>
                <w:szCs w:val="20"/>
                <w14:ligatures w14:val="standardContextual"/>
              </w:rPr>
              <w:t xml:space="preserve"> көрініс табатын және оқу сабақтары мен тапсырмалар тақырыптарының өзектілігіне жауап беретін </w:t>
            </w:r>
            <w:r w:rsidRPr="001377D6">
              <w:rPr>
                <w:rFonts w:ascii="Times New Roman" w:eastAsia="Times New Roman" w:hAnsi="Times New Roman" w:cs="Times New Roman"/>
                <w:kern w:val="2"/>
                <w:sz w:val="20"/>
                <w:szCs w:val="20"/>
                <w:lang w:val="kk-KZ"/>
                <w14:ligatures w14:val="standardContextual"/>
              </w:rPr>
              <w:t>ОБӨЗ</w:t>
            </w:r>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БӨЗ</w:t>
            </w:r>
            <w:r w:rsidRPr="001377D6">
              <w:rPr>
                <w:rFonts w:ascii="Times New Roman" w:eastAsia="Times New Roman" w:hAnsi="Times New Roman" w:cs="Times New Roman"/>
                <w:kern w:val="2"/>
                <w:sz w:val="20"/>
                <w:szCs w:val="20"/>
                <w14:ligatures w14:val="standardContextual"/>
              </w:rPr>
              <w:t xml:space="preserve"> тапсырмаларына біріктіреді.</w:t>
            </w:r>
          </w:p>
          <w:p w14:paraId="2C242C74" w14:textId="77777777" w:rsidR="001377D6" w:rsidRPr="001377D6" w:rsidRDefault="001377D6" w:rsidP="001377D6">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14:ligatures w14:val="standardContextual"/>
              </w:rPr>
              <w:t>Сабаққа қатысу</w:t>
            </w:r>
            <w:r w:rsidRPr="001377D6">
              <w:rPr>
                <w:rFonts w:ascii="Times New Roman" w:eastAsia="Times New Roman" w:hAnsi="Times New Roman" w:cs="Times New Roman"/>
                <w:b/>
                <w:bCs/>
                <w:kern w:val="2"/>
                <w:sz w:val="20"/>
                <w:szCs w:val="20"/>
                <w:lang w:val="kk-KZ"/>
                <w14:ligatures w14:val="standardContextual"/>
              </w:rPr>
              <w:t>ы</w:t>
            </w:r>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kern w:val="2"/>
                <w:sz w:val="20"/>
                <w:szCs w:val="20"/>
                <w14:ligatures w14:val="standardContextual"/>
              </w:rPr>
              <w:t xml:space="preserve">Әр тапсырманың мерзімі </w:t>
            </w:r>
            <w:r w:rsidRPr="001377D6">
              <w:rPr>
                <w:rFonts w:ascii="Times New Roman" w:eastAsia="Times New Roman" w:hAnsi="Times New Roman" w:cs="Times New Roman"/>
                <w:kern w:val="2"/>
                <w:sz w:val="20"/>
                <w:szCs w:val="20"/>
                <w:lang w:val="kk-KZ"/>
                <w14:ligatures w14:val="standardContextual"/>
              </w:rPr>
              <w:t>пән</w:t>
            </w:r>
            <w:r w:rsidRPr="001377D6">
              <w:rPr>
                <w:rFonts w:ascii="Times New Roman" w:eastAsia="Times New Roman" w:hAnsi="Times New Roman" w:cs="Times New Roman"/>
                <w:kern w:val="2"/>
                <w:sz w:val="20"/>
                <w:szCs w:val="20"/>
                <w14:ligatures w14:val="standardContextual"/>
              </w:rPr>
              <w:t xml:space="preserve"> мазмұнын іске асыру күнтізбесінде (кестесінде) көрсетілген. Мерзімдерді сақтамау </w:t>
            </w:r>
            <w:r w:rsidRPr="001377D6">
              <w:rPr>
                <w:rFonts w:ascii="Times New Roman" w:eastAsia="Times New Roman" w:hAnsi="Times New Roman" w:cs="Times New Roman"/>
                <w:kern w:val="2"/>
                <w:sz w:val="20"/>
                <w:szCs w:val="20"/>
                <w:lang w:val="kk-KZ"/>
                <w14:ligatures w14:val="standardContextual"/>
              </w:rPr>
              <w:t>баллда</w:t>
            </w:r>
            <w:r w:rsidRPr="001377D6">
              <w:rPr>
                <w:rFonts w:ascii="Times New Roman" w:eastAsia="Times New Roman" w:hAnsi="Times New Roman" w:cs="Times New Roman"/>
                <w:kern w:val="2"/>
                <w:sz w:val="20"/>
                <w:szCs w:val="20"/>
                <w14:ligatures w14:val="standardContextual"/>
              </w:rPr>
              <w:t>рдың жоғалуына әкеледі.</w:t>
            </w:r>
          </w:p>
          <w:p w14:paraId="02CA2A1F" w14:textId="77777777" w:rsidR="001377D6" w:rsidRPr="001377D6" w:rsidRDefault="001377D6" w:rsidP="001377D6">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r w:rsidRPr="001377D6">
              <w:rPr>
                <w:rFonts w:ascii="Times New Roman" w:eastAsia="Times New Roman" w:hAnsi="Times New Roman" w:cs="Times New Roman"/>
                <w:bCs/>
                <w:color w:val="000000" w:themeColor="text1"/>
                <w:kern w:val="2"/>
                <w:sz w:val="20"/>
                <w:szCs w:val="20"/>
                <w14:ligatures w14:val="standardContextual"/>
              </w:rPr>
              <w:t xml:space="preserve">Академиялық адалдық. </w:t>
            </w:r>
            <w:r w:rsidRPr="001377D6">
              <w:rPr>
                <w:rFonts w:ascii="Times New Roman" w:eastAsia="Times New Roman" w:hAnsi="Times New Roman" w:cs="Times New Roman"/>
                <w:color w:val="000000" w:themeColor="text1"/>
                <w:kern w:val="2"/>
                <w:sz w:val="20"/>
                <w:szCs w:val="20"/>
                <w14:ligatures w14:val="standardContextual"/>
              </w:rPr>
              <w:t xml:space="preserve">Практикалық/зертханалық сабақтар, </w:t>
            </w:r>
            <w:r w:rsidRPr="001377D6">
              <w:rPr>
                <w:rFonts w:ascii="Times New Roman" w:eastAsia="Times New Roman" w:hAnsi="Times New Roman" w:cs="Times New Roman"/>
                <w:color w:val="000000" w:themeColor="text1"/>
                <w:kern w:val="2"/>
                <w:sz w:val="20"/>
                <w:szCs w:val="20"/>
                <w:lang w:val="kk-KZ"/>
                <w14:ligatures w14:val="standardContextual"/>
              </w:rPr>
              <w:t>МӨЖ</w:t>
            </w:r>
            <w:r w:rsidRPr="001377D6">
              <w:rPr>
                <w:rFonts w:ascii="Times New Roman" w:eastAsia="Times New Roman" w:hAnsi="Times New Roman" w:cs="Times New Roman"/>
                <w:color w:val="000000" w:themeColor="text1"/>
                <w:kern w:val="2"/>
                <w:sz w:val="20"/>
                <w:szCs w:val="20"/>
                <w14:ligatures w14:val="standardContextual"/>
              </w:rPr>
              <w:t xml:space="preserve"> білім алушының дербестігін, сыни ойлауын, шығармашылығын дамытады. Плагиат, жалғандық, </w:t>
            </w:r>
            <w:r w:rsidRPr="001377D6">
              <w:rPr>
                <w:rFonts w:ascii="Times New Roman" w:eastAsia="Times New Roman" w:hAnsi="Times New Roman" w:cs="Times New Roman"/>
                <w:color w:val="000000" w:themeColor="text1"/>
                <w:kern w:val="2"/>
                <w:sz w:val="20"/>
                <w:szCs w:val="20"/>
                <w:lang w:val="kk-KZ"/>
                <w14:ligatures w14:val="standardContextual"/>
              </w:rPr>
              <w:t>шпаргалка</w:t>
            </w:r>
            <w:r w:rsidRPr="001377D6">
              <w:rPr>
                <w:rFonts w:ascii="Times New Roman" w:eastAsia="Times New Roman" w:hAnsi="Times New Roman" w:cs="Times New Roman"/>
                <w:color w:val="000000" w:themeColor="text1"/>
                <w:kern w:val="2"/>
                <w:sz w:val="20"/>
                <w:szCs w:val="20"/>
                <w14:ligatures w14:val="standardContextual"/>
              </w:rPr>
              <w:t xml:space="preserve"> пайдалану, тапсырмаларды орындаудың барлық кезеңдерінде </w:t>
            </w:r>
            <w:r w:rsidRPr="001377D6">
              <w:rPr>
                <w:rFonts w:ascii="Times New Roman" w:eastAsia="Times New Roman" w:hAnsi="Times New Roman" w:cs="Times New Roman"/>
                <w:color w:val="000000" w:themeColor="text1"/>
                <w:kern w:val="2"/>
                <w:sz w:val="20"/>
                <w:szCs w:val="20"/>
                <w:lang w:val="kk-KZ"/>
                <w14:ligatures w14:val="standardContextual"/>
              </w:rPr>
              <w:t xml:space="preserve">көшіруге </w:t>
            </w:r>
            <w:r w:rsidRPr="001377D6">
              <w:rPr>
                <w:rFonts w:ascii="Times New Roman" w:eastAsia="Times New Roman" w:hAnsi="Times New Roman" w:cs="Times New Roman"/>
                <w:color w:val="000000" w:themeColor="text1"/>
                <w:kern w:val="2"/>
                <w:sz w:val="20"/>
                <w:szCs w:val="20"/>
                <w14:ligatures w14:val="standardContextual"/>
              </w:rPr>
              <w:t>жол берілмейді.</w:t>
            </w:r>
            <w:r w:rsidRPr="001377D6">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0BEA1C8"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1377D6">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C514A2D"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1377D6">
              <w:rPr>
                <w:rFonts w:ascii="Times New Roman" w:eastAsia="Times New Roman" w:hAnsi="Times New Roman" w:cs="Times New Roman"/>
                <w:i/>
                <w:color w:val="FF0000"/>
                <w:kern w:val="2"/>
                <w:sz w:val="20"/>
                <w:szCs w:val="20"/>
                <w:u w:val="single"/>
                <w:lang w:val="kk-KZ"/>
                <w14:ligatures w14:val="standardContextual"/>
              </w:rPr>
              <w:t>abraliyevobek@mail.ru</w:t>
            </w:r>
            <w:r w:rsidRPr="001377D6">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1377D6">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1377D6">
              <w:rPr>
                <w:rFonts w:ascii="Times New Roman" w:eastAsia="Times New Roman" w:hAnsi="Times New Roman" w:cs="Times New Roman"/>
                <w:b/>
                <w:bCs/>
                <w:color w:val="FF0000"/>
                <w:kern w:val="2"/>
                <w:sz w:val="20"/>
                <w:szCs w:val="20"/>
                <w:lang w:val="kk-KZ"/>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кеңестік көмек ала алады.</w:t>
            </w:r>
          </w:p>
          <w:p w14:paraId="65978CFE" w14:textId="77777777" w:rsidR="001377D6" w:rsidRPr="001377D6" w:rsidRDefault="001377D6" w:rsidP="001377D6">
            <w:pPr>
              <w:spacing w:after="0" w:line="240" w:lineRule="auto"/>
              <w:jc w:val="both"/>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MOOC интеграциясы (massive openlline course). MOOC-</w:t>
            </w:r>
            <w:r w:rsidRPr="001377D6">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қа тіркелуі қажет.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0208D4A7" w14:textId="77777777" w:rsidR="001377D6" w:rsidRPr="001377D6" w:rsidRDefault="001377D6" w:rsidP="001377D6">
            <w:pPr>
              <w:spacing w:after="0" w:line="240" w:lineRule="auto"/>
              <w:jc w:val="both"/>
              <w:rPr>
                <w:rFonts w:ascii="Times New Roman" w:eastAsia="Times New Roman" w:hAnsi="Times New Roman" w:cs="Times New Roman"/>
                <w:bCs/>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Назар салыңыз! </w:t>
            </w:r>
            <w:r w:rsidRPr="001377D6">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1377D6">
              <w:rPr>
                <w:rFonts w:ascii="Times New Roman" w:eastAsia="Times New Roman" w:hAnsi="Times New Roman" w:cs="Times New Roman"/>
                <w:kern w:val="2"/>
                <w:sz w:val="20"/>
                <w:szCs w:val="20"/>
                <w:lang w:val="kk-KZ"/>
                <w14:ligatures w14:val="standardContextual"/>
              </w:rPr>
              <w:t>пәннің</w:t>
            </w:r>
            <w:r w:rsidRPr="001377D6">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1377D6">
              <w:rPr>
                <w:rFonts w:ascii="Times New Roman" w:eastAsia="Times New Roman" w:hAnsi="Times New Roman" w:cs="Times New Roman"/>
                <w:kern w:val="2"/>
                <w:sz w:val="20"/>
                <w:szCs w:val="20"/>
                <w:lang w:val="kk-KZ"/>
                <w14:ligatures w14:val="standardContextual"/>
              </w:rPr>
              <w:t>көрсетілген</w:t>
            </w:r>
            <w:r w:rsidRPr="001377D6">
              <w:rPr>
                <w:rFonts w:ascii="Times New Roman" w:eastAsia="Times New Roman" w:hAnsi="Times New Roman" w:cs="Times New Roman"/>
                <w:bCs/>
                <w:kern w:val="2"/>
                <w:sz w:val="20"/>
                <w:szCs w:val="20"/>
                <w:lang w:val="kk-KZ"/>
                <w14:ligatures w14:val="standardContextual"/>
              </w:rPr>
              <w:t xml:space="preserve">, сондай-ақ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та көрсетілген. </w:t>
            </w:r>
            <w:r w:rsidRPr="001377D6">
              <w:rPr>
                <w:rFonts w:ascii="Times New Roman" w:eastAsia="Times New Roman" w:hAnsi="Times New Roman" w:cs="Times New Roman"/>
                <w:bCs/>
                <w:kern w:val="2"/>
                <w:sz w:val="20"/>
                <w:szCs w:val="20"/>
                <w14:ligatures w14:val="standardContextual"/>
              </w:rPr>
              <w:t>Мерзімдерді</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14:ligatures w14:val="standardContextual"/>
              </w:rPr>
              <w:t>сақтамау</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баллд</w:t>
            </w:r>
            <w:r w:rsidRPr="001377D6">
              <w:rPr>
                <w:rFonts w:ascii="Times New Roman" w:eastAsia="Times New Roman" w:hAnsi="Times New Roman" w:cs="Times New Roman"/>
                <w:bCs/>
                <w:kern w:val="2"/>
                <w:sz w:val="20"/>
                <w:szCs w:val="20"/>
                <w14:ligatures w14:val="standardContextual"/>
              </w:rPr>
              <w:t>ардың</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14:ligatures w14:val="standardContextual"/>
              </w:rPr>
              <w:t>жоғалуына</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14:ligatures w14:val="standardContextual"/>
              </w:rPr>
              <w:t>әкеледі</w:t>
            </w:r>
            <w:r w:rsidRPr="001377D6">
              <w:rPr>
                <w:rFonts w:ascii="Times New Roman" w:eastAsia="Times New Roman" w:hAnsi="Times New Roman" w:cs="Times New Roman"/>
                <w:bCs/>
                <w:kern w:val="2"/>
                <w:sz w:val="20"/>
                <w:szCs w:val="20"/>
                <w:lang w:val="en-US"/>
                <w14:ligatures w14:val="standardContextual"/>
              </w:rPr>
              <w:t>.</w:t>
            </w:r>
          </w:p>
        </w:tc>
      </w:tr>
      <w:tr w:rsidR="001377D6" w:rsidRPr="001377D6" w14:paraId="60DBA081" w14:textId="77777777" w:rsidTr="00DF739C">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FAC16F" w14:textId="77777777" w:rsidR="001377D6" w:rsidRPr="001377D6" w:rsidRDefault="001377D6" w:rsidP="001377D6">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1377D6" w:rsidRPr="001377D6" w14:paraId="420EB226" w14:textId="77777777" w:rsidTr="00DF739C">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6541" w14:textId="77777777" w:rsidR="001377D6" w:rsidRPr="001377D6" w:rsidRDefault="001377D6" w:rsidP="001377D6">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1377D6">
              <w:rPr>
                <w:rFonts w:ascii="Times New Roman" w:eastAsia="Times New Roman" w:hAnsi="Times New Roman" w:cs="Times New Roman"/>
                <w:b/>
                <w:bCs/>
                <w:kern w:val="2"/>
                <w:sz w:val="20"/>
                <w:szCs w:val="20"/>
                <w14:ligatures w14:val="standardContextual"/>
              </w:rPr>
              <w:t>а</w:t>
            </w:r>
            <w:r w:rsidRPr="001377D6">
              <w:rPr>
                <w:rFonts w:ascii="Times New Roman" w:eastAsia="Times New Roman" w:hAnsi="Times New Roman" w:cs="Times New Roman"/>
                <w:b/>
                <w:bCs/>
                <w:kern w:val="2"/>
                <w:sz w:val="20"/>
                <w:szCs w:val="20"/>
                <w:lang w:val="kk-KZ"/>
                <w14:ligatures w14:val="standardContextual"/>
              </w:rPr>
              <w:t>ллдық</w:t>
            </w:r>
            <w:r w:rsidRPr="001377D6">
              <w:rPr>
                <w:rFonts w:ascii="Times New Roman" w:eastAsia="Times New Roman" w:hAnsi="Times New Roman" w:cs="Times New Roman"/>
                <w:b/>
                <w:bCs/>
                <w:kern w:val="2"/>
                <w:sz w:val="20"/>
                <w:szCs w:val="20"/>
                <w14:ligatures w14:val="standardContextual"/>
              </w:rPr>
              <w:t>-рейтинг</w:t>
            </w:r>
            <w:r w:rsidRPr="001377D6">
              <w:rPr>
                <w:rFonts w:ascii="Times New Roman" w:eastAsia="Times New Roman" w:hAnsi="Times New Roman" w:cs="Times New Roman"/>
                <w:b/>
                <w:bCs/>
                <w:kern w:val="2"/>
                <w:sz w:val="20"/>
                <w:szCs w:val="20"/>
                <w:lang w:val="kk-KZ"/>
                <w14:ligatures w14:val="standardContextual"/>
              </w:rPr>
              <w:t xml:space="preserve">тік </w:t>
            </w:r>
          </w:p>
          <w:p w14:paraId="519E5A22"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4BD4B" w14:textId="77777777" w:rsidR="001377D6" w:rsidRPr="001377D6" w:rsidRDefault="001377D6" w:rsidP="001377D6">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Бағалау әдістері </w:t>
            </w:r>
          </w:p>
        </w:tc>
      </w:tr>
      <w:tr w:rsidR="001377D6" w:rsidRPr="001377D6" w14:paraId="298B2BDE" w14:textId="77777777" w:rsidTr="00DF739C">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535B8" w14:textId="77777777" w:rsidR="001377D6" w:rsidRPr="001377D6" w:rsidRDefault="001377D6" w:rsidP="001377D6">
            <w:pPr>
              <w:spacing w:after="0" w:line="240" w:lineRule="auto"/>
              <w:rPr>
                <w:rFonts w:ascii="Times New Roman" w:eastAsia="Times New Roman" w:hAnsi="Times New Roman" w:cs="Times New Roman"/>
                <w:b/>
                <w:bCs/>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lastRenderedPageBreak/>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AAC7C" w14:textId="77777777" w:rsidR="001377D6" w:rsidRPr="001377D6" w:rsidRDefault="001377D6" w:rsidP="001377D6">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7E651" w14:textId="77777777" w:rsidR="001377D6" w:rsidRPr="001377D6" w:rsidRDefault="001377D6" w:rsidP="001377D6">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B8006" w14:textId="77777777" w:rsidR="001377D6" w:rsidRPr="001377D6" w:rsidRDefault="001377D6" w:rsidP="001377D6">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B54C6" w14:textId="77777777" w:rsidR="001377D6" w:rsidRPr="001377D6" w:rsidRDefault="001377D6" w:rsidP="001377D6">
            <w:pPr>
              <w:spacing w:after="0" w:line="240" w:lineRule="auto"/>
              <w:jc w:val="both"/>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Критериалды бағалау</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айқын</w:t>
            </w:r>
            <w:r w:rsidRPr="001377D6">
              <w:rPr>
                <w:rFonts w:ascii="Times New Roman" w:eastAsia="Times New Roman" w:hAnsi="Times New Roman" w:cs="Times New Roman"/>
                <w:bCs/>
                <w:kern w:val="2"/>
                <w:sz w:val="20"/>
                <w:szCs w:val="20"/>
                <w14:ligatures w14:val="standardContextual"/>
              </w:rPr>
              <w:t xml:space="preserve"> әзірленген критерийлер негізінде оқытудың нақты қол жеткізілген нәтижелерін оқытуд</w:t>
            </w:r>
            <w:r w:rsidRPr="001377D6">
              <w:rPr>
                <w:rFonts w:ascii="Times New Roman" w:eastAsia="Times New Roman" w:hAnsi="Times New Roman" w:cs="Times New Roman"/>
                <w:bCs/>
                <w:kern w:val="2"/>
                <w:sz w:val="20"/>
                <w:szCs w:val="20"/>
                <w:lang w:val="kk-KZ"/>
                <w14:ligatures w14:val="standardContextual"/>
              </w:rPr>
              <w:t>ан</w:t>
            </w:r>
            <w:r w:rsidRPr="001377D6">
              <w:rPr>
                <w:rFonts w:ascii="Times New Roman" w:eastAsia="Times New Roman" w:hAnsi="Times New Roman" w:cs="Times New Roman"/>
                <w:bCs/>
                <w:kern w:val="2"/>
                <w:sz w:val="20"/>
                <w:szCs w:val="20"/>
                <w14:ligatures w14:val="standardContextual"/>
              </w:rPr>
              <w:t xml:space="preserve"> күтілетін нәтижелерімен </w:t>
            </w:r>
            <w:r w:rsidRPr="001377D6">
              <w:rPr>
                <w:rFonts w:ascii="Times New Roman" w:eastAsia="Times New Roman" w:hAnsi="Times New Roman" w:cs="Times New Roman"/>
                <w:bCs/>
                <w:kern w:val="2"/>
                <w:sz w:val="20"/>
                <w:szCs w:val="20"/>
                <w:lang w:val="kk-KZ"/>
                <w14:ligatures w14:val="standardContextual"/>
              </w:rPr>
              <w:t>ара салмақтық</w:t>
            </w:r>
            <w:r w:rsidRPr="001377D6">
              <w:rPr>
                <w:rFonts w:ascii="Times New Roman" w:eastAsia="Times New Roman" w:hAnsi="Times New Roman" w:cs="Times New Roman"/>
                <w:bCs/>
                <w:kern w:val="2"/>
                <w:sz w:val="20"/>
                <w:szCs w:val="20"/>
                <w14:ligatures w14:val="standardContextual"/>
              </w:rPr>
              <w:t xml:space="preserve"> процесі. Формативті және жиынтық бағалауға негізделген</w:t>
            </w:r>
            <w:r w:rsidRPr="001377D6">
              <w:rPr>
                <w:rFonts w:ascii="Times New Roman" w:eastAsia="Times New Roman" w:hAnsi="Times New Roman" w:cs="Times New Roman"/>
                <w:bCs/>
                <w:kern w:val="2"/>
                <w:sz w:val="20"/>
                <w:szCs w:val="20"/>
                <w:lang w:val="kk-KZ"/>
                <w14:ligatures w14:val="standardContextual"/>
              </w:rPr>
              <w:t>.</w:t>
            </w:r>
          </w:p>
          <w:p w14:paraId="01B00DAB"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Формативті бағалау</w:t>
            </w:r>
            <w:r w:rsidRPr="001377D6">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A091583"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Жиынтық бағалау – </w:t>
            </w:r>
            <w:r w:rsidRPr="001377D6">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377D6">
              <w:rPr>
                <w:rFonts w:ascii="Times New Roman" w:eastAsia="Times New Roman" w:hAnsi="Times New Roman" w:cs="Times New Roman"/>
                <w:bCs/>
                <w:kern w:val="2"/>
                <w:sz w:val="20"/>
                <w:szCs w:val="20"/>
                <w14:ligatures w14:val="standardContextual"/>
              </w:rPr>
              <w:t>Оқу нәтижелері бағаланады</w:t>
            </w:r>
            <w:r w:rsidRPr="001377D6">
              <w:rPr>
                <w:rFonts w:ascii="Times New Roman" w:eastAsia="Times New Roman" w:hAnsi="Times New Roman" w:cs="Times New Roman"/>
                <w:bCs/>
                <w:kern w:val="2"/>
                <w:sz w:val="20"/>
                <w:szCs w:val="20"/>
                <w:lang w:val="kk-KZ"/>
                <w14:ligatures w14:val="standardContextual"/>
              </w:rPr>
              <w:t>.</w:t>
            </w:r>
          </w:p>
        </w:tc>
      </w:tr>
      <w:tr w:rsidR="001377D6" w:rsidRPr="001377D6" w14:paraId="0BFD0B16" w14:textId="77777777" w:rsidTr="00DF739C">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B1EB5FE"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438C304"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4</w:t>
            </w:r>
            <w:r w:rsidRPr="001377D6">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9E3FF4"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20842C3"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F62BD9"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p>
        </w:tc>
      </w:tr>
      <w:tr w:rsidR="001377D6" w:rsidRPr="001377D6" w14:paraId="604E6F80" w14:textId="77777777" w:rsidTr="00DF739C">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59F0A29"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557F17"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F9780A"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7ED394" w14:textId="77777777" w:rsidR="001377D6" w:rsidRPr="001377D6" w:rsidRDefault="001377D6" w:rsidP="001377D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87943C"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p>
        </w:tc>
      </w:tr>
      <w:tr w:rsidR="001377D6" w:rsidRPr="001377D6" w14:paraId="02EB4FEF" w14:textId="77777777" w:rsidTr="00DF739C">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C187A0F"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20F7542"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12165A"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EF06F6F"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8EFCF29"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p>
        </w:tc>
      </w:tr>
      <w:tr w:rsidR="001377D6" w:rsidRPr="001377D6" w14:paraId="1976907C" w14:textId="77777777" w:rsidTr="00DF739C">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86636DA"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453176D"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2B66CFE"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B800F2F" w14:textId="77777777" w:rsidR="001377D6" w:rsidRPr="001377D6" w:rsidRDefault="001377D6" w:rsidP="001377D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0AD35FC9"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Форматив</w:t>
            </w:r>
            <w:r w:rsidRPr="001377D6">
              <w:rPr>
                <w:rFonts w:ascii="Times New Roman" w:eastAsia="Times New Roman" w:hAnsi="Times New Roman" w:cs="Times New Roman"/>
                <w:b/>
                <w:kern w:val="2"/>
                <w:sz w:val="20"/>
                <w:szCs w:val="20"/>
                <w:lang w:val="kk-KZ"/>
                <w14:ligatures w14:val="standardContextual"/>
              </w:rPr>
              <w:t>ті және жиынтық бағалау</w:t>
            </w:r>
          </w:p>
          <w:p w14:paraId="6A0E5019"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4223C41F" w14:textId="77777777" w:rsidR="001377D6" w:rsidRPr="001377D6" w:rsidRDefault="001377D6" w:rsidP="001377D6">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 мәндегі баллдар </w:t>
            </w:r>
          </w:p>
          <w:p w14:paraId="7127A875" w14:textId="77777777" w:rsidR="001377D6" w:rsidRPr="001377D6" w:rsidRDefault="001377D6" w:rsidP="001377D6">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1377D6" w:rsidRPr="001377D6" w14:paraId="0AE76F19" w14:textId="77777777" w:rsidTr="00DF739C">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491A1D0"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1F98E51"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DD586AE"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39C7F19" w14:textId="77777777" w:rsidR="001377D6" w:rsidRPr="001377D6" w:rsidRDefault="001377D6" w:rsidP="001377D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5C4E3A2"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Дәрістердегі белсенділік</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5D99EF" w14:textId="77777777" w:rsidR="001377D6" w:rsidRPr="001377D6" w:rsidRDefault="001377D6" w:rsidP="001377D6">
            <w:pPr>
              <w:spacing w:after="0" w:line="240" w:lineRule="auto"/>
              <w:jc w:val="both"/>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color w:val="FF0000"/>
                <w:kern w:val="2"/>
                <w:sz w:val="20"/>
                <w:szCs w:val="20"/>
                <w14:ligatures w14:val="standardContextual"/>
              </w:rPr>
              <w:t>5</w:t>
            </w:r>
          </w:p>
        </w:tc>
      </w:tr>
      <w:tr w:rsidR="001377D6" w:rsidRPr="001377D6" w14:paraId="51921F6A" w14:textId="77777777" w:rsidTr="00DF739C">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B9DBC90"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D57E025"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F3E9A6C"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FB6F6CE" w14:textId="77777777" w:rsidR="001377D6" w:rsidRPr="001377D6" w:rsidRDefault="001377D6" w:rsidP="001377D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92700F3"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14:ligatures w14:val="standardContextual"/>
              </w:rPr>
              <w:t>Практикалық сабақтарда жұмыс істеу</w:t>
            </w:r>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85C2207" w14:textId="77777777" w:rsidR="001377D6" w:rsidRPr="001377D6" w:rsidRDefault="001377D6" w:rsidP="001377D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20</w:t>
            </w:r>
          </w:p>
        </w:tc>
      </w:tr>
      <w:tr w:rsidR="001377D6" w:rsidRPr="001377D6" w14:paraId="137D54CD" w14:textId="77777777" w:rsidTr="00DF739C">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DCBFA2D"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54973ED"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DF13460"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9730239"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6C28F2C9"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Өзіндік жұмысы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F6FE0E" w14:textId="77777777" w:rsidR="001377D6" w:rsidRPr="001377D6" w:rsidRDefault="001377D6" w:rsidP="001377D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14:ligatures w14:val="standardContextual"/>
              </w:rPr>
              <w:t>2</w:t>
            </w:r>
            <w:r w:rsidRPr="001377D6">
              <w:rPr>
                <w:rFonts w:ascii="Times New Roman" w:eastAsia="Times New Roman" w:hAnsi="Times New Roman" w:cs="Times New Roman"/>
                <w:color w:val="FF0000"/>
                <w:kern w:val="2"/>
                <w:sz w:val="20"/>
                <w:szCs w:val="20"/>
                <w:lang w:val="kk-KZ"/>
                <w14:ligatures w14:val="standardContextual"/>
              </w:rPr>
              <w:t>5</w:t>
            </w:r>
          </w:p>
        </w:tc>
      </w:tr>
      <w:tr w:rsidR="001377D6" w:rsidRPr="001377D6" w14:paraId="146F53AD" w14:textId="77777777" w:rsidTr="00DF739C">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A2AFDBC"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E54F727"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C9A758C"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C9C68BB" w14:textId="77777777" w:rsidR="001377D6" w:rsidRPr="001377D6" w:rsidRDefault="001377D6" w:rsidP="001377D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776AA4D9"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14:ligatures w14:val="standardContextual"/>
              </w:rPr>
              <w:t>Жобалық және шығармашылық қызмет</w:t>
            </w:r>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1430DA5" w14:textId="77777777" w:rsidR="001377D6" w:rsidRPr="001377D6" w:rsidRDefault="001377D6" w:rsidP="001377D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10</w:t>
            </w:r>
          </w:p>
        </w:tc>
      </w:tr>
      <w:tr w:rsidR="001377D6" w:rsidRPr="001377D6" w14:paraId="456556BD" w14:textId="77777777" w:rsidTr="00DF739C">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DE9DA6F"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5F6D8BD8"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89ACE2A"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5E3DBED"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0178F58F"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Қорытынды бақылау </w:t>
            </w:r>
            <w:r w:rsidRPr="001377D6">
              <w:rPr>
                <w:rFonts w:ascii="Times New Roman" w:eastAsia="Times New Roman" w:hAnsi="Times New Roman" w:cs="Times New Roman"/>
                <w:kern w:val="2"/>
                <w:sz w:val="20"/>
                <w:szCs w:val="20"/>
                <w14:ligatures w14:val="standardContextual"/>
              </w:rPr>
              <w:t>(</w:t>
            </w:r>
            <w:r w:rsidRPr="001377D6">
              <w:rPr>
                <w:rFonts w:ascii="Times New Roman" w:eastAsia="Times New Roman" w:hAnsi="Times New Roman" w:cs="Times New Roman"/>
                <w:kern w:val="2"/>
                <w:sz w:val="20"/>
                <w:szCs w:val="20"/>
                <w:lang w:val="kk-KZ"/>
                <w14:ligatures w14:val="standardContextual"/>
              </w:rPr>
              <w:t>емтиха</w:t>
            </w:r>
            <w:r w:rsidRPr="001377D6">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87115FD"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40</w:t>
            </w:r>
          </w:p>
        </w:tc>
      </w:tr>
      <w:tr w:rsidR="001377D6" w:rsidRPr="001377D6" w14:paraId="1209B9B3" w14:textId="77777777" w:rsidTr="00DF739C">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5BBD6F1B" w14:textId="77777777" w:rsidR="001377D6" w:rsidRPr="001377D6" w:rsidRDefault="001377D6" w:rsidP="001377D6">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0D5C4A42" w14:textId="77777777" w:rsidR="001377D6" w:rsidRPr="001377D6" w:rsidRDefault="001377D6" w:rsidP="001377D6">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28998B96" w14:textId="77777777" w:rsidR="001377D6" w:rsidRPr="001377D6" w:rsidRDefault="001377D6" w:rsidP="001377D6">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CC984" w14:textId="77777777" w:rsidR="001377D6" w:rsidRPr="001377D6" w:rsidRDefault="001377D6" w:rsidP="001377D6">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251BA67F" w14:textId="77777777" w:rsidR="001377D6" w:rsidRPr="001377D6" w:rsidRDefault="001377D6" w:rsidP="001377D6">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ЖИЫНТЫҒЫ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30CF0BF0" w14:textId="77777777" w:rsidR="001377D6" w:rsidRPr="001377D6" w:rsidRDefault="001377D6" w:rsidP="001377D6">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 xml:space="preserve">100 </w:t>
            </w:r>
          </w:p>
        </w:tc>
      </w:tr>
      <w:tr w:rsidR="001377D6" w:rsidRPr="001377D6" w14:paraId="422F4174" w14:textId="77777777" w:rsidTr="00DF739C">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A25D4C2" w14:textId="77777777" w:rsidR="001377D6" w:rsidRPr="001377D6" w:rsidRDefault="001377D6" w:rsidP="001377D6">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385FC9F4" w14:textId="77777777" w:rsidR="001377D6" w:rsidRPr="001377D6" w:rsidRDefault="001377D6" w:rsidP="001377D6">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14:ligatures w14:val="standardContextual"/>
              </w:rPr>
              <w:t>Оқу курсының мазмұнын іске асыру күнтізбесі (кестесі). Оқыту</w:t>
            </w:r>
            <w:r w:rsidRPr="001377D6">
              <w:rPr>
                <w:rFonts w:ascii="Times New Roman" w:eastAsia="Times New Roman" w:hAnsi="Times New Roman" w:cs="Times New Roman"/>
                <w:b/>
                <w:bCs/>
                <w:kern w:val="2"/>
                <w:sz w:val="20"/>
                <w:szCs w:val="20"/>
                <w:lang w:val="kk-KZ"/>
                <w14:ligatures w14:val="standardContextual"/>
              </w:rPr>
              <w:t xml:space="preserve">дың </w:t>
            </w:r>
            <w:r w:rsidRPr="001377D6">
              <w:rPr>
                <w:rFonts w:ascii="Times New Roman" w:eastAsia="Times New Roman" w:hAnsi="Times New Roman" w:cs="Times New Roman"/>
                <w:b/>
                <w:bCs/>
                <w:kern w:val="2"/>
                <w:sz w:val="20"/>
                <w:szCs w:val="20"/>
                <w14:ligatures w14:val="standardContextual"/>
              </w:rPr>
              <w:t>және</w:t>
            </w:r>
            <w:r w:rsidRPr="001377D6">
              <w:rPr>
                <w:rFonts w:ascii="Times New Roman" w:eastAsia="Times New Roman" w:hAnsi="Times New Roman" w:cs="Times New Roman"/>
                <w:b/>
                <w:bCs/>
                <w:kern w:val="2"/>
                <w:sz w:val="20"/>
                <w:szCs w:val="20"/>
                <w:lang w:val="kk-KZ"/>
                <w14:ligatures w14:val="standardContextual"/>
              </w:rPr>
              <w:t xml:space="preserve"> білім берудің</w:t>
            </w:r>
            <w:r w:rsidRPr="001377D6">
              <w:rPr>
                <w:rFonts w:ascii="Times New Roman" w:eastAsia="Times New Roman" w:hAnsi="Times New Roman" w:cs="Times New Roman"/>
                <w:b/>
                <w:bCs/>
                <w:kern w:val="2"/>
                <w:sz w:val="20"/>
                <w:szCs w:val="20"/>
                <w14:ligatures w14:val="standardContextual"/>
              </w:rPr>
              <w:t xml:space="preserve"> әдістері.</w:t>
            </w:r>
          </w:p>
          <w:p w14:paraId="4DD36750" w14:textId="77777777" w:rsidR="001377D6" w:rsidRPr="001377D6" w:rsidRDefault="001377D6" w:rsidP="001377D6">
            <w:pPr>
              <w:spacing w:after="0" w:line="240" w:lineRule="auto"/>
              <w:jc w:val="center"/>
              <w:rPr>
                <w:rFonts w:ascii="Times New Roman" w:eastAsia="Times New Roman" w:hAnsi="Times New Roman" w:cs="Times New Roman"/>
                <w:b/>
                <w:kern w:val="2"/>
                <w:sz w:val="20"/>
                <w:szCs w:val="20"/>
                <w14:ligatures w14:val="standardContextual"/>
              </w:rPr>
            </w:pPr>
          </w:p>
        </w:tc>
      </w:tr>
    </w:tbl>
    <w:p w14:paraId="6B5F33D1" w14:textId="0403DBFC" w:rsidR="00A00BA8" w:rsidRPr="00A00BA8" w:rsidRDefault="00A00BA8" w:rsidP="00A00BA8">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00BA8" w:rsidRPr="00A00BA8" w14:paraId="08BED2F7" w14:textId="77777777" w:rsidTr="00D608D4">
        <w:tc>
          <w:tcPr>
            <w:tcW w:w="406" w:type="pct"/>
          </w:tcPr>
          <w:p w14:paraId="3E53B6A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Апта</w:t>
            </w:r>
          </w:p>
        </w:tc>
        <w:tc>
          <w:tcPr>
            <w:tcW w:w="3744" w:type="pct"/>
          </w:tcPr>
          <w:p w14:paraId="2C93543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Тақырып атауы</w:t>
            </w:r>
          </w:p>
        </w:tc>
        <w:tc>
          <w:tcPr>
            <w:tcW w:w="397" w:type="pct"/>
          </w:tcPr>
          <w:p w14:paraId="2B12FEF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Сағат саны</w:t>
            </w:r>
          </w:p>
        </w:tc>
        <w:tc>
          <w:tcPr>
            <w:tcW w:w="453" w:type="pct"/>
          </w:tcPr>
          <w:p w14:paraId="12CB8DD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Мак</w:t>
            </w:r>
          </w:p>
          <w:p w14:paraId="260E2C1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балл</w:t>
            </w:r>
          </w:p>
        </w:tc>
      </w:tr>
      <w:tr w:rsidR="00A00BA8" w:rsidRPr="00A00BA8" w14:paraId="4B3C33A4" w14:textId="77777777" w:rsidTr="00D608D4">
        <w:trPr>
          <w:trHeight w:val="343"/>
        </w:trPr>
        <w:tc>
          <w:tcPr>
            <w:tcW w:w="5000" w:type="pct"/>
            <w:gridSpan w:val="4"/>
          </w:tcPr>
          <w:p w14:paraId="1BB00854" w14:textId="77777777"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1 </w:t>
            </w:r>
            <w:r w:rsidRPr="00A00BA8">
              <w:rPr>
                <w:rFonts w:ascii="Times New Roman" w:eastAsiaTheme="minorEastAsia" w:hAnsi="Times New Roman" w:cs="Times New Roman"/>
                <w:sz w:val="20"/>
                <w:szCs w:val="20"/>
                <w:lang w:eastAsia="ru-RU"/>
              </w:rPr>
              <w:t>Модуль Дамыған елдердің технологиялық саясатынының ғылыми негіздері</w:t>
            </w:r>
          </w:p>
        </w:tc>
      </w:tr>
      <w:tr w:rsidR="00A00BA8" w:rsidRPr="00A00BA8" w14:paraId="6210CD72" w14:textId="77777777" w:rsidTr="00D608D4">
        <w:trPr>
          <w:trHeight w:val="343"/>
        </w:trPr>
        <w:tc>
          <w:tcPr>
            <w:tcW w:w="406" w:type="pct"/>
            <w:vMerge w:val="restart"/>
          </w:tcPr>
          <w:p w14:paraId="5F95EC1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158F6CE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3744" w:type="pct"/>
          </w:tcPr>
          <w:p w14:paraId="3A518A06" w14:textId="0C85C2FE" w:rsidR="00A00BA8" w:rsidRPr="00A00BA8" w:rsidRDefault="00D608D4" w:rsidP="00A00BA8">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Д 1</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Дамыған елдердің технологиялық саясатынының ғылыми негіздері</w:t>
            </w:r>
          </w:p>
        </w:tc>
        <w:tc>
          <w:tcPr>
            <w:tcW w:w="397" w:type="pct"/>
          </w:tcPr>
          <w:p w14:paraId="6528D32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A3A851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056A841F" w14:textId="77777777" w:rsidTr="00D608D4">
        <w:trPr>
          <w:trHeight w:val="291"/>
        </w:trPr>
        <w:tc>
          <w:tcPr>
            <w:tcW w:w="406" w:type="pct"/>
            <w:vMerge/>
            <w:vAlign w:val="center"/>
          </w:tcPr>
          <w:p w14:paraId="39A6858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445E44B8" w14:textId="05CC098F" w:rsidR="00A00BA8" w:rsidRPr="00A00BA8" w:rsidRDefault="00D608D4" w:rsidP="00A00BA8">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СС 1</w:t>
            </w:r>
            <w:r w:rsidR="00A00BA8" w:rsidRPr="00A00BA8">
              <w:rPr>
                <w:rFonts w:ascii="Times New Roman" w:eastAsiaTheme="minorEastAsia" w:hAnsi="Times New Roman" w:cs="Times New Roman"/>
                <w:sz w:val="20"/>
                <w:szCs w:val="20"/>
                <w:lang w:eastAsia="ru-RU"/>
              </w:rPr>
              <w:t xml:space="preserve">. Дамыған елдердің технологиялық саясатының ғылыми негіздері мен дамытудың  серпінін анықтаушы  факторлар </w:t>
            </w:r>
          </w:p>
        </w:tc>
        <w:tc>
          <w:tcPr>
            <w:tcW w:w="397" w:type="pct"/>
          </w:tcPr>
          <w:p w14:paraId="6F7F202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B018C2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A00BA8" w:rsidRPr="00A00BA8" w14:paraId="5A8D3C93" w14:textId="77777777" w:rsidTr="00D608D4">
        <w:trPr>
          <w:trHeight w:val="291"/>
        </w:trPr>
        <w:tc>
          <w:tcPr>
            <w:tcW w:w="406" w:type="pct"/>
            <w:vMerge w:val="restart"/>
            <w:vAlign w:val="center"/>
          </w:tcPr>
          <w:p w14:paraId="625B458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3744" w:type="pct"/>
          </w:tcPr>
          <w:p w14:paraId="6287CCBF" w14:textId="1ECDBEC1" w:rsidR="00A00BA8" w:rsidRPr="00A00BA8" w:rsidRDefault="00D608D4" w:rsidP="00A00BA8">
            <w:pPr>
              <w:spacing w:after="0" w:line="276" w:lineRule="auto"/>
              <w:rPr>
                <w:rFonts w:ascii="Times New Roman" w:eastAsia="Calibri" w:hAnsi="Times New Roman" w:cs="Times New Roman"/>
                <w:b/>
                <w:bCs/>
                <w:sz w:val="20"/>
                <w:szCs w:val="20"/>
                <w:lang w:eastAsia="ru-RU"/>
              </w:rPr>
            </w:pPr>
            <w:r w:rsidRPr="00D608D4">
              <w:rPr>
                <w:rFonts w:ascii="Times New Roman" w:eastAsiaTheme="minorEastAsia" w:hAnsi="Times New Roman" w:cs="Times New Roman"/>
                <w:b/>
                <w:bCs/>
                <w:sz w:val="20"/>
                <w:szCs w:val="20"/>
                <w:lang w:val="kk-KZ" w:eastAsia="ru-RU"/>
              </w:rPr>
              <w:t>Д 2</w:t>
            </w:r>
            <w:r>
              <w:rPr>
                <w:rFonts w:ascii="Times New Roman" w:eastAsiaTheme="minorEastAsia" w:hAnsi="Times New Roman" w:cs="Times New Roman"/>
                <w:sz w:val="20"/>
                <w:szCs w:val="20"/>
                <w:lang w:val="kk-KZ" w:eastAsia="ru-RU"/>
              </w:rPr>
              <w:t xml:space="preserve">. </w:t>
            </w:r>
            <w:r w:rsidR="00A00BA8" w:rsidRPr="00A00BA8">
              <w:rPr>
                <w:rFonts w:ascii="Times New Roman" w:eastAsiaTheme="minorEastAsia" w:hAnsi="Times New Roman" w:cs="Times New Roman"/>
                <w:sz w:val="20"/>
                <w:szCs w:val="20"/>
                <w:lang w:eastAsia="ru-RU"/>
              </w:rPr>
              <w:t xml:space="preserve">Дамыған елдердің технологиясының  </w:t>
            </w:r>
            <w:r w:rsidR="00A00BA8" w:rsidRPr="00A00BA8">
              <w:rPr>
                <w:rFonts w:ascii="Times New Roman" w:eastAsia="Times New Roman" w:hAnsi="Times New Roman" w:cs="Times New Roman"/>
                <w:sz w:val="20"/>
                <w:szCs w:val="20"/>
                <w:lang w:eastAsia="ru-RU"/>
              </w:rPr>
              <w:t>заманауи тәсілдері</w:t>
            </w:r>
          </w:p>
        </w:tc>
        <w:tc>
          <w:tcPr>
            <w:tcW w:w="397" w:type="pct"/>
          </w:tcPr>
          <w:p w14:paraId="0EC6A0C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75124FD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49E30279" w14:textId="77777777" w:rsidTr="00D608D4">
        <w:trPr>
          <w:trHeight w:val="291"/>
        </w:trPr>
        <w:tc>
          <w:tcPr>
            <w:tcW w:w="406" w:type="pct"/>
            <w:vMerge/>
            <w:vAlign w:val="center"/>
          </w:tcPr>
          <w:p w14:paraId="7759B50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4782E7BF" w14:textId="086F850D" w:rsidR="00A00BA8" w:rsidRPr="00A00BA8" w:rsidRDefault="00D608D4" w:rsidP="00A00BA8">
            <w:pPr>
              <w:spacing w:after="0" w:line="276" w:lineRule="auto"/>
              <w:rPr>
                <w:rFonts w:ascii="Times New Roman" w:eastAsiaTheme="minorEastAsia" w:hAnsi="Times New Roman" w:cs="Times New Roman"/>
                <w:b/>
                <w:bCs/>
                <w:sz w:val="20"/>
                <w:szCs w:val="20"/>
                <w:lang w:eastAsia="ar-SA"/>
              </w:rPr>
            </w:pPr>
            <w:r w:rsidRPr="00D608D4">
              <w:rPr>
                <w:rFonts w:ascii="Times New Roman" w:eastAsiaTheme="minorEastAsia" w:hAnsi="Times New Roman" w:cs="Times New Roman"/>
                <w:b/>
                <w:bCs/>
                <w:sz w:val="20"/>
                <w:szCs w:val="20"/>
                <w:lang w:val="kk-KZ" w:eastAsia="ru-RU"/>
              </w:rPr>
              <w:t>СС 2</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Дамыған елдердің технологиялық саясатының ерекшеліктері: құрылымы, құқық, атқарушы және бақылаушы органдары. </w:t>
            </w:r>
          </w:p>
        </w:tc>
        <w:tc>
          <w:tcPr>
            <w:tcW w:w="397" w:type="pct"/>
          </w:tcPr>
          <w:p w14:paraId="04015D5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436662A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A00BA8" w:rsidRPr="00A00BA8" w14:paraId="09592751" w14:textId="77777777" w:rsidTr="00D608D4">
        <w:trPr>
          <w:trHeight w:val="480"/>
        </w:trPr>
        <w:tc>
          <w:tcPr>
            <w:tcW w:w="406" w:type="pct"/>
            <w:vMerge/>
            <w:vAlign w:val="center"/>
          </w:tcPr>
          <w:p w14:paraId="24E2AE1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73D121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b/>
                <w:sz w:val="20"/>
                <w:szCs w:val="20"/>
                <w:lang w:eastAsia="ru-RU"/>
              </w:rPr>
              <w:t xml:space="preserve">ДОӨЖ 1 ДӨЖ 1: </w:t>
            </w:r>
            <w:r w:rsidRPr="00A00BA8">
              <w:rPr>
                <w:rFonts w:ascii="Times New Roman" w:eastAsiaTheme="minorEastAsia" w:hAnsi="Times New Roman" w:cs="Times New Roman"/>
                <w:sz w:val="20"/>
                <w:szCs w:val="20"/>
                <w:lang w:eastAsia="ru-RU"/>
              </w:rPr>
              <w:t>Дамыған елдердің технологиялық саясатынының ғылыми негіздері</w:t>
            </w:r>
            <w:r w:rsidRPr="00A00BA8">
              <w:rPr>
                <w:rFonts w:ascii="Times New Roman" w:eastAsiaTheme="minorEastAsia" w:hAnsi="Times New Roman" w:cs="Times New Roman"/>
                <w:i/>
                <w:sz w:val="20"/>
                <w:szCs w:val="20"/>
                <w:lang w:eastAsia="ru-RU"/>
              </w:rPr>
              <w:t>: Д</w:t>
            </w:r>
            <w:r w:rsidRPr="00A00BA8">
              <w:rPr>
                <w:rFonts w:ascii="Times New Roman" w:eastAsia="Calibri" w:hAnsi="Times New Roman" w:cs="Times New Roman"/>
                <w:i/>
                <w:sz w:val="20"/>
                <w:szCs w:val="20"/>
                <w:lang w:eastAsia="ru-RU"/>
              </w:rPr>
              <w:t xml:space="preserve">ӨЖ </w:t>
            </w:r>
            <w:r w:rsidRPr="00A00BA8">
              <w:rPr>
                <w:rFonts w:ascii="Times New Roman" w:eastAsiaTheme="minorEastAsia" w:hAnsi="Times New Roman" w:cs="Times New Roman"/>
                <w:i/>
                <w:sz w:val="20"/>
                <w:szCs w:val="20"/>
                <w:lang w:eastAsia="ru-RU"/>
              </w:rPr>
              <w:t>дайындаудың ережелері мен әдістемесін түсіндіру</w:t>
            </w:r>
          </w:p>
        </w:tc>
        <w:tc>
          <w:tcPr>
            <w:tcW w:w="397" w:type="pct"/>
          </w:tcPr>
          <w:p w14:paraId="6CEC4B4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4011E3B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r>
      <w:tr w:rsidR="00A00BA8" w:rsidRPr="00A00BA8" w14:paraId="3C7D373A" w14:textId="77777777" w:rsidTr="00D608D4">
        <w:trPr>
          <w:trHeight w:val="233"/>
        </w:trPr>
        <w:tc>
          <w:tcPr>
            <w:tcW w:w="406" w:type="pct"/>
            <w:vMerge w:val="restart"/>
            <w:vAlign w:val="center"/>
          </w:tcPr>
          <w:p w14:paraId="3C46075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3</w:t>
            </w:r>
          </w:p>
        </w:tc>
        <w:tc>
          <w:tcPr>
            <w:tcW w:w="3744" w:type="pct"/>
          </w:tcPr>
          <w:p w14:paraId="6595A326" w14:textId="370B60A6" w:rsidR="00A00BA8" w:rsidRPr="00A00BA8" w:rsidRDefault="00D608D4" w:rsidP="00A00BA8">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Д 3.</w:t>
            </w:r>
            <w:r w:rsidR="00A00BA8" w:rsidRPr="00A00BA8">
              <w:rPr>
                <w:rFonts w:ascii="Times New Roman" w:eastAsiaTheme="minorEastAsia" w:hAnsi="Times New Roman" w:cs="Times New Roman"/>
                <w:sz w:val="20"/>
                <w:szCs w:val="20"/>
                <w:lang w:eastAsia="ru-RU"/>
              </w:rPr>
              <w:t xml:space="preserve"> АҚШ мен Канада мемлекеттерінің    технологиялық саясаты</w:t>
            </w:r>
          </w:p>
        </w:tc>
        <w:tc>
          <w:tcPr>
            <w:tcW w:w="397" w:type="pct"/>
          </w:tcPr>
          <w:p w14:paraId="38A0C84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0B2F9BE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5848B92C" w14:textId="77777777" w:rsidTr="00D608D4">
        <w:trPr>
          <w:trHeight w:val="291"/>
        </w:trPr>
        <w:tc>
          <w:tcPr>
            <w:tcW w:w="406" w:type="pct"/>
            <w:vMerge/>
            <w:vAlign w:val="center"/>
          </w:tcPr>
          <w:p w14:paraId="2ABC700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1A22B315" w14:textId="74532065" w:rsidR="00A00BA8" w:rsidRPr="00A00BA8" w:rsidRDefault="00D608D4" w:rsidP="00A00BA8">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3</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АҚШ мен Канада мемлекеттеріндегі  жергілікті і басқару жүйесінің модеьлдерінің тиімділігі</w:t>
            </w:r>
          </w:p>
        </w:tc>
        <w:tc>
          <w:tcPr>
            <w:tcW w:w="397" w:type="pct"/>
          </w:tcPr>
          <w:p w14:paraId="403CEDB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C7965F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A00BA8" w:rsidRPr="00A00BA8" w14:paraId="08E97FC8" w14:textId="77777777" w:rsidTr="00D608D4">
        <w:trPr>
          <w:trHeight w:val="291"/>
        </w:trPr>
        <w:tc>
          <w:tcPr>
            <w:tcW w:w="406" w:type="pct"/>
            <w:vMerge/>
            <w:vAlign w:val="center"/>
          </w:tcPr>
          <w:p w14:paraId="78F4B91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5F6E1EC4" w14:textId="77777777"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sz w:val="20"/>
                <w:szCs w:val="20"/>
                <w:lang w:val="kk-KZ" w:eastAsia="ru-RU"/>
              </w:rPr>
              <w:t xml:space="preserve">1 </w:t>
            </w:r>
            <w:r w:rsidRPr="00A00BA8">
              <w:rPr>
                <w:rFonts w:ascii="Times New Roman" w:eastAsiaTheme="minorEastAsia" w:hAnsi="Times New Roman" w:cs="Times New Roman"/>
                <w:b/>
                <w:sz w:val="20"/>
                <w:szCs w:val="20"/>
                <w:lang w:eastAsia="ru-RU"/>
              </w:rPr>
              <w:t>ДӨЖ</w:t>
            </w:r>
            <w:r w:rsidRPr="00A00BA8">
              <w:rPr>
                <w:rFonts w:ascii="Times New Roman" w:eastAsiaTheme="minorEastAsia" w:hAnsi="Times New Roman" w:cs="Times New Roman"/>
                <w:b/>
                <w:bCs/>
                <w:sz w:val="20"/>
                <w:szCs w:val="20"/>
                <w:lang w:eastAsia="ru-RU"/>
              </w:rPr>
              <w:t xml:space="preserve"> </w:t>
            </w:r>
            <w:r w:rsidRPr="00A00BA8">
              <w:rPr>
                <w:rFonts w:ascii="Times New Roman" w:eastAsiaTheme="minorEastAsia" w:hAnsi="Times New Roman" w:cs="Times New Roman"/>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val="kk-KZ" w:eastAsia="ru-RU"/>
              </w:rPr>
              <w:t>ның негіздері</w:t>
            </w:r>
          </w:p>
        </w:tc>
        <w:tc>
          <w:tcPr>
            <w:tcW w:w="397" w:type="pct"/>
          </w:tcPr>
          <w:p w14:paraId="1E9F3D0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5DF486F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r>
      <w:tr w:rsidR="00A00BA8" w:rsidRPr="00A00BA8" w14:paraId="304FC270" w14:textId="77777777" w:rsidTr="00D608D4">
        <w:trPr>
          <w:trHeight w:val="257"/>
        </w:trPr>
        <w:tc>
          <w:tcPr>
            <w:tcW w:w="406" w:type="pct"/>
            <w:vMerge w:val="restart"/>
          </w:tcPr>
          <w:p w14:paraId="00D7BFE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6FEA974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15BA50C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4</w:t>
            </w:r>
          </w:p>
        </w:tc>
        <w:tc>
          <w:tcPr>
            <w:tcW w:w="3744" w:type="pct"/>
          </w:tcPr>
          <w:p w14:paraId="27B949A5" w14:textId="6CB44AD8" w:rsidR="00A00BA8" w:rsidRPr="00A00BA8" w:rsidRDefault="00D608D4" w:rsidP="00A00BA8">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Д 4</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Ұлыбритания және Франция мемлекеттерінің технологиялық саясатының модельдері</w:t>
            </w:r>
          </w:p>
        </w:tc>
        <w:tc>
          <w:tcPr>
            <w:tcW w:w="397" w:type="pct"/>
          </w:tcPr>
          <w:p w14:paraId="0A4AFBA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79A454A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1879FE82" w14:textId="77777777" w:rsidTr="00D608D4">
        <w:trPr>
          <w:trHeight w:val="295"/>
        </w:trPr>
        <w:tc>
          <w:tcPr>
            <w:tcW w:w="406" w:type="pct"/>
            <w:vMerge/>
          </w:tcPr>
          <w:p w14:paraId="7EE318A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934BF70" w14:textId="1CF66B21" w:rsidR="00A00BA8" w:rsidRPr="00A00BA8" w:rsidRDefault="00D608D4" w:rsidP="00A00BA8">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4</w:t>
            </w:r>
            <w:r w:rsidR="00A00BA8" w:rsidRPr="00A00BA8">
              <w:rPr>
                <w:rFonts w:ascii="Times New Roman" w:eastAsiaTheme="minorEastAsia" w:hAnsi="Times New Roman" w:cs="Times New Roman"/>
                <w:sz w:val="20"/>
                <w:szCs w:val="20"/>
                <w:lang w:eastAsia="ru-RU"/>
              </w:rPr>
              <w:t>. Ұлыбритания және Франция мемлекеттерінің технологиялық саясатының модельдерінің тиімділігі</w:t>
            </w:r>
          </w:p>
        </w:tc>
        <w:tc>
          <w:tcPr>
            <w:tcW w:w="397" w:type="pct"/>
          </w:tcPr>
          <w:p w14:paraId="27A11BB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AB0B76F" w14:textId="520043AD"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p>
        </w:tc>
      </w:tr>
      <w:tr w:rsidR="00A00BA8" w:rsidRPr="00A00BA8" w14:paraId="0A379C65" w14:textId="77777777" w:rsidTr="00D608D4">
        <w:trPr>
          <w:trHeight w:val="237"/>
        </w:trPr>
        <w:tc>
          <w:tcPr>
            <w:tcW w:w="406" w:type="pct"/>
            <w:vMerge w:val="restart"/>
          </w:tcPr>
          <w:p w14:paraId="1B258B4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0A5C282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5</w:t>
            </w:r>
          </w:p>
          <w:p w14:paraId="0C7C934C"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22B7027" w14:textId="13DE7671"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5</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Германия  және Түрік мемлекеттерінің технологиялық саясатының модельдері</w:t>
            </w:r>
          </w:p>
        </w:tc>
        <w:tc>
          <w:tcPr>
            <w:tcW w:w="397" w:type="pct"/>
          </w:tcPr>
          <w:p w14:paraId="777A3BB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751DA7C"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3254ECD9" w14:textId="77777777" w:rsidTr="00D608D4">
        <w:trPr>
          <w:trHeight w:val="180"/>
        </w:trPr>
        <w:tc>
          <w:tcPr>
            <w:tcW w:w="406" w:type="pct"/>
            <w:vMerge/>
          </w:tcPr>
          <w:p w14:paraId="12777DE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0D25A4AB" w14:textId="44814F7A"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5.</w:t>
            </w:r>
            <w:r w:rsidR="00A00BA8" w:rsidRPr="00A00BA8">
              <w:rPr>
                <w:rFonts w:ascii="Times New Roman" w:eastAsiaTheme="minorEastAsia" w:hAnsi="Times New Roman" w:cs="Times New Roman"/>
                <w:sz w:val="20"/>
                <w:szCs w:val="20"/>
                <w:lang w:val="kk-KZ" w:eastAsia="ru-RU"/>
              </w:rPr>
              <w:t xml:space="preserve"> </w:t>
            </w:r>
            <w:r w:rsidR="00A00BA8" w:rsidRPr="00A00BA8">
              <w:rPr>
                <w:rFonts w:ascii="Times New Roman" w:eastAsiaTheme="minorEastAsia" w:hAnsi="Times New Roman" w:cs="Times New Roman"/>
                <w:sz w:val="20"/>
                <w:szCs w:val="20"/>
                <w:lang w:eastAsia="ru-RU"/>
              </w:rPr>
              <w:t>Германия  және Түрік мемлекеттерінің технологиялық саясатының тиімділігі</w:t>
            </w:r>
          </w:p>
        </w:tc>
        <w:tc>
          <w:tcPr>
            <w:tcW w:w="397" w:type="pct"/>
          </w:tcPr>
          <w:p w14:paraId="782AEBD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1A782E2" w14:textId="4B2CF086"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p>
        </w:tc>
      </w:tr>
      <w:tr w:rsidR="00A00BA8" w:rsidRPr="00A00BA8" w14:paraId="7E404F87" w14:textId="77777777" w:rsidTr="00D608D4">
        <w:trPr>
          <w:trHeight w:val="470"/>
        </w:trPr>
        <w:tc>
          <w:tcPr>
            <w:tcW w:w="5000" w:type="pct"/>
            <w:gridSpan w:val="4"/>
          </w:tcPr>
          <w:p w14:paraId="7F0F0503" w14:textId="77777777"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2 </w:t>
            </w:r>
            <w:r w:rsidRPr="00A00BA8">
              <w:rPr>
                <w:rFonts w:ascii="Times New Roman" w:eastAsiaTheme="minorEastAsia" w:hAnsi="Times New Roman" w:cs="Times New Roman"/>
                <w:sz w:val="20"/>
                <w:szCs w:val="20"/>
                <w:lang w:eastAsia="ru-RU"/>
              </w:rPr>
              <w:t xml:space="preserve">Модуль </w:t>
            </w:r>
            <w:r w:rsidRPr="00A00BA8">
              <w:rPr>
                <w:rFonts w:ascii="Times New Roman" w:eastAsiaTheme="minorEastAsia" w:hAnsi="Times New Roman" w:cs="Times New Roman"/>
                <w:sz w:val="20"/>
                <w:szCs w:val="20"/>
                <w:lang w:val="kk-KZ" w:eastAsia="ru-RU"/>
              </w:rPr>
              <w:t xml:space="preserve">  Дамыған елдердің </w:t>
            </w:r>
            <w:r w:rsidRPr="00A00BA8">
              <w:rPr>
                <w:rFonts w:ascii="Times New Roman" w:eastAsiaTheme="minorEastAsia" w:hAnsi="Times New Roman" w:cs="Times New Roman"/>
                <w:sz w:val="20"/>
                <w:szCs w:val="20"/>
                <w:lang w:eastAsia="ru-RU"/>
              </w:rPr>
              <w:t>технологиялық саясатының модельдері</w:t>
            </w:r>
          </w:p>
        </w:tc>
      </w:tr>
      <w:tr w:rsidR="00A00BA8" w:rsidRPr="00A00BA8" w14:paraId="63BD5503" w14:textId="77777777" w:rsidTr="00D608D4">
        <w:tc>
          <w:tcPr>
            <w:tcW w:w="406" w:type="pct"/>
            <w:vMerge w:val="restart"/>
            <w:vAlign w:val="center"/>
          </w:tcPr>
          <w:p w14:paraId="0437EF9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6</w:t>
            </w:r>
          </w:p>
          <w:p w14:paraId="70EF764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D9A713E" w14:textId="0891F2EF" w:rsidR="00A00BA8" w:rsidRPr="00A00BA8" w:rsidRDefault="00D608D4" w:rsidP="00A00BA8">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Д 6.</w:t>
            </w:r>
            <w:r w:rsidR="00A00BA8" w:rsidRPr="00A00BA8">
              <w:rPr>
                <w:rFonts w:ascii="Times New Roman" w:eastAsia="Times New Roman" w:hAnsi="Times New Roman" w:cs="Times New Roman"/>
                <w:color w:val="000000"/>
                <w:sz w:val="20"/>
                <w:szCs w:val="20"/>
                <w:lang w:eastAsia="ru-RU"/>
              </w:rPr>
              <w:t xml:space="preserve">  Израиль</w:t>
            </w:r>
            <w:r w:rsidR="00A00BA8" w:rsidRPr="00A00BA8">
              <w:rPr>
                <w:rFonts w:ascii="Times New Roman" w:eastAsiaTheme="minorEastAsia" w:hAnsi="Times New Roman" w:cs="Times New Roman"/>
                <w:sz w:val="20"/>
                <w:szCs w:val="20"/>
                <w:lang w:eastAsia="ru-RU"/>
              </w:rPr>
              <w:t xml:space="preserve"> және Швейцария  мемлекеттерінің технологиялық саясатының модельдері</w:t>
            </w:r>
          </w:p>
        </w:tc>
        <w:tc>
          <w:tcPr>
            <w:tcW w:w="397" w:type="pct"/>
          </w:tcPr>
          <w:p w14:paraId="18F7286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CD49DF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00E32807" w14:textId="77777777" w:rsidTr="00D608D4">
        <w:trPr>
          <w:trHeight w:val="346"/>
        </w:trPr>
        <w:tc>
          <w:tcPr>
            <w:tcW w:w="406" w:type="pct"/>
            <w:vMerge/>
            <w:vAlign w:val="center"/>
          </w:tcPr>
          <w:p w14:paraId="7173421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DBB1257" w14:textId="5C14CE86" w:rsidR="00A00BA8" w:rsidRPr="00A00BA8" w:rsidRDefault="00D608D4" w:rsidP="00A00BA8">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СС 6</w:t>
            </w:r>
            <w:r w:rsidR="00A00BA8" w:rsidRPr="00D608D4">
              <w:rPr>
                <w:rFonts w:ascii="Times New Roman" w:eastAsia="Times New Roman" w:hAnsi="Times New Roman" w:cs="Times New Roman"/>
                <w:b/>
                <w:bCs/>
                <w:color w:val="000000"/>
                <w:sz w:val="20"/>
                <w:szCs w:val="20"/>
                <w:lang w:eastAsia="ru-RU"/>
              </w:rPr>
              <w:t>.</w:t>
            </w:r>
            <w:r w:rsidR="00A00BA8" w:rsidRPr="00A00BA8">
              <w:rPr>
                <w:rFonts w:ascii="Times New Roman" w:eastAsia="Times New Roman" w:hAnsi="Times New Roman" w:cs="Times New Roman"/>
                <w:color w:val="000000"/>
                <w:sz w:val="20"/>
                <w:szCs w:val="20"/>
                <w:lang w:eastAsia="ru-RU"/>
              </w:rPr>
              <w:t xml:space="preserve"> </w:t>
            </w:r>
            <w:r w:rsidR="00A00BA8" w:rsidRPr="00A00BA8">
              <w:rPr>
                <w:rFonts w:ascii="Times New Roman" w:eastAsiaTheme="minorEastAsia" w:hAnsi="Times New Roman" w:cs="Times New Roman"/>
                <w:sz w:val="20"/>
                <w:szCs w:val="20"/>
                <w:lang w:eastAsia="ru-RU"/>
              </w:rPr>
              <w:t>Израиль және Швейцария  мемлекеттерінің технологиялық саясатынының тиімділігі</w:t>
            </w:r>
          </w:p>
        </w:tc>
        <w:tc>
          <w:tcPr>
            <w:tcW w:w="397" w:type="pct"/>
          </w:tcPr>
          <w:p w14:paraId="3CBB976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03AC37BE" w14:textId="1AA4BFDB"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p>
        </w:tc>
      </w:tr>
      <w:tr w:rsidR="00A00BA8" w:rsidRPr="00A00BA8" w14:paraId="73AF4926" w14:textId="77777777" w:rsidTr="00D608D4">
        <w:trPr>
          <w:trHeight w:val="346"/>
        </w:trPr>
        <w:tc>
          <w:tcPr>
            <w:tcW w:w="406" w:type="pct"/>
            <w:vMerge/>
            <w:vAlign w:val="center"/>
          </w:tcPr>
          <w:p w14:paraId="25834A4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38C4F59C" w14:textId="77777777" w:rsidR="00A00BA8" w:rsidRPr="00A00BA8" w:rsidRDefault="00A00BA8" w:rsidP="00A00BA8">
            <w:pPr>
              <w:spacing w:after="0" w:line="276" w:lineRule="auto"/>
              <w:rPr>
                <w:rFonts w:ascii="Times New Roman" w:eastAsia="Times New Roman" w:hAnsi="Times New Roman" w:cs="Times New Roman"/>
                <w:color w:val="000000"/>
                <w:sz w:val="20"/>
                <w:szCs w:val="20"/>
                <w:lang w:eastAsia="ru-RU"/>
              </w:rPr>
            </w:pPr>
            <w:r w:rsidRPr="00A00BA8">
              <w:rPr>
                <w:rFonts w:ascii="Times New Roman" w:eastAsiaTheme="minorEastAsia" w:hAnsi="Times New Roman" w:cs="Times New Roman"/>
                <w:b/>
                <w:sz w:val="20"/>
                <w:szCs w:val="20"/>
                <w:lang w:eastAsia="ru-RU"/>
              </w:rPr>
              <w:t>ДОӨЖ 2 ДӨЖ  2-</w:t>
            </w:r>
            <w:r w:rsidRPr="00A00BA8">
              <w:rPr>
                <w:rFonts w:ascii="Times New Roman" w:eastAsia="Times New Roman" w:hAnsi="Times New Roman" w:cs="Times New Roman"/>
                <w:color w:val="000000"/>
                <w:sz w:val="20"/>
                <w:szCs w:val="20"/>
                <w:lang w:eastAsia="ru-RU"/>
              </w:rPr>
              <w:t>Израиль</w:t>
            </w:r>
            <w:r w:rsidRPr="00A00BA8">
              <w:rPr>
                <w:rFonts w:ascii="Times New Roman" w:eastAsiaTheme="minorEastAsia" w:hAnsi="Times New Roman" w:cs="Times New Roman"/>
                <w:sz w:val="20"/>
                <w:szCs w:val="20"/>
                <w:lang w:eastAsia="ru-RU"/>
              </w:rPr>
              <w:t xml:space="preserve"> және Швейцария  мемлекеттерінің технологиялық саясатының модельдері орындау бойынша Онлайн кеңес: MS Teams, Skype электрондық почта арқылы кеңес беру</w:t>
            </w:r>
          </w:p>
        </w:tc>
        <w:tc>
          <w:tcPr>
            <w:tcW w:w="397" w:type="pct"/>
          </w:tcPr>
          <w:p w14:paraId="770F3E0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1ECB2DF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r>
      <w:tr w:rsidR="00A00BA8" w:rsidRPr="00A00BA8" w14:paraId="5101CA92" w14:textId="77777777" w:rsidTr="00D608D4">
        <w:tc>
          <w:tcPr>
            <w:tcW w:w="406" w:type="pct"/>
            <w:vMerge w:val="restart"/>
          </w:tcPr>
          <w:p w14:paraId="269630A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6AD4C48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7F84CE7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7</w:t>
            </w:r>
          </w:p>
        </w:tc>
        <w:tc>
          <w:tcPr>
            <w:tcW w:w="3744" w:type="pct"/>
          </w:tcPr>
          <w:p w14:paraId="24F21156" w14:textId="2A0A24C5"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7</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Азия және Тынық мұхит аймағы (Гонконг, Оңтүстік Корея, Сингапур, Тайвань) және Австралия мемлекеттерінің технологиялық саясатының модельдері</w:t>
            </w:r>
          </w:p>
        </w:tc>
        <w:tc>
          <w:tcPr>
            <w:tcW w:w="397" w:type="pct"/>
          </w:tcPr>
          <w:p w14:paraId="758FE32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C0B853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66A53D04" w14:textId="77777777" w:rsidTr="00D608D4">
        <w:trPr>
          <w:trHeight w:val="231"/>
        </w:trPr>
        <w:tc>
          <w:tcPr>
            <w:tcW w:w="406" w:type="pct"/>
            <w:vMerge/>
          </w:tcPr>
          <w:p w14:paraId="4CC5231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41E04AAD" w14:textId="08955E39"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7</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Азия және Тынық мұхит аймағы (Гонконг, Оңтүстік Корея, Сингапур, Тайвань) және Австралия мемлекеттерінің технологиялық саясатының тиімділігі</w:t>
            </w:r>
          </w:p>
        </w:tc>
        <w:tc>
          <w:tcPr>
            <w:tcW w:w="397" w:type="pct"/>
          </w:tcPr>
          <w:p w14:paraId="549DAB7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3FC794D3" w14:textId="4C6A13A5"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p>
        </w:tc>
      </w:tr>
      <w:tr w:rsidR="00A00BA8" w:rsidRPr="00A00BA8" w14:paraId="533151FF" w14:textId="77777777" w:rsidTr="00D608D4">
        <w:trPr>
          <w:trHeight w:val="310"/>
        </w:trPr>
        <w:tc>
          <w:tcPr>
            <w:tcW w:w="406" w:type="pct"/>
            <w:vMerge/>
          </w:tcPr>
          <w:p w14:paraId="6C229E8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0728F70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b/>
                <w:bCs/>
                <w:sz w:val="20"/>
                <w:szCs w:val="20"/>
                <w:lang w:val="kk-KZ" w:eastAsia="ru-RU"/>
              </w:rPr>
              <w:t xml:space="preserve">2 </w:t>
            </w:r>
            <w:r w:rsidRPr="00A00BA8">
              <w:rPr>
                <w:rFonts w:ascii="Times New Roman" w:eastAsiaTheme="minorEastAsia" w:hAnsi="Times New Roman" w:cs="Times New Roman"/>
                <w:b/>
                <w:bCs/>
                <w:sz w:val="20"/>
                <w:szCs w:val="20"/>
                <w:lang w:eastAsia="ru-RU"/>
              </w:rPr>
              <w:t xml:space="preserve">ДӨЖ </w:t>
            </w:r>
            <w:r w:rsidRPr="00A00BA8">
              <w:rPr>
                <w:rFonts w:ascii="Times New Roman" w:eastAsiaTheme="minorEastAsia" w:hAnsi="Times New Roman" w:cs="Times New Roman"/>
                <w:sz w:val="20"/>
                <w:szCs w:val="20"/>
                <w:lang w:eastAsia="ru-RU"/>
              </w:rPr>
              <w:t xml:space="preserve"> Азия және Тынық мұхит аймағы (Гонконг, Оңтүстік Корея, Сингапур, Тайвань) және Австралия мемлекеттерінің технологиялық саясатының модельдері</w:t>
            </w:r>
          </w:p>
        </w:tc>
        <w:tc>
          <w:tcPr>
            <w:tcW w:w="397" w:type="pct"/>
          </w:tcPr>
          <w:p w14:paraId="499A0B7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35B7472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r>
      <w:tr w:rsidR="00A00BA8" w:rsidRPr="00A00BA8" w14:paraId="37A9C501" w14:textId="77777777" w:rsidTr="00D608D4">
        <w:trPr>
          <w:trHeight w:val="299"/>
        </w:trPr>
        <w:tc>
          <w:tcPr>
            <w:tcW w:w="406" w:type="pct"/>
            <w:vMerge w:val="restart"/>
            <w:vAlign w:val="center"/>
          </w:tcPr>
          <w:p w14:paraId="5E0C238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12BD04C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c>
          <w:tcPr>
            <w:tcW w:w="3744" w:type="pct"/>
          </w:tcPr>
          <w:p w14:paraId="786D52B5" w14:textId="5CEA4D99" w:rsidR="00A00BA8" w:rsidRPr="00A00BA8" w:rsidRDefault="00D608D4" w:rsidP="00A00BA8">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8</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Жапония, Оңтүстік Корея</w:t>
            </w:r>
            <w:r w:rsidR="00A00BA8" w:rsidRPr="00A00BA8">
              <w:rPr>
                <w:rFonts w:ascii="Times New Roman" w:eastAsiaTheme="minorEastAsia" w:hAnsi="Times New Roman" w:cs="Times New Roman"/>
                <w:sz w:val="20"/>
                <w:szCs w:val="20"/>
                <w:lang w:val="kk-KZ" w:eastAsia="ru-RU"/>
              </w:rPr>
              <w:t xml:space="preserve">   </w:t>
            </w:r>
            <w:r w:rsidR="00A00BA8" w:rsidRPr="00A00BA8">
              <w:rPr>
                <w:rFonts w:ascii="Times New Roman" w:eastAsiaTheme="minorEastAsia" w:hAnsi="Times New Roman" w:cs="Times New Roman"/>
                <w:sz w:val="20"/>
                <w:szCs w:val="20"/>
                <w:lang w:eastAsia="ru-RU"/>
              </w:rPr>
              <w:t>мемлекеттерінің технологиялық саясатының модельдері</w:t>
            </w:r>
          </w:p>
        </w:tc>
        <w:tc>
          <w:tcPr>
            <w:tcW w:w="397" w:type="pct"/>
          </w:tcPr>
          <w:p w14:paraId="150AD2B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B4315D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3FA1537F" w14:textId="77777777" w:rsidTr="00D608D4">
        <w:trPr>
          <w:trHeight w:val="228"/>
        </w:trPr>
        <w:tc>
          <w:tcPr>
            <w:tcW w:w="406" w:type="pct"/>
            <w:vMerge/>
            <w:vAlign w:val="center"/>
          </w:tcPr>
          <w:p w14:paraId="06F7806C"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0066688" w14:textId="2B0E4003" w:rsidR="00A00BA8" w:rsidRPr="00A00BA8" w:rsidRDefault="00D608D4" w:rsidP="00A00BA8">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СС 8</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Жапония, Оңтүстік Корея,  Қытай мемлекеттерінің технологиялық саясатының тиімділігі</w:t>
            </w:r>
          </w:p>
        </w:tc>
        <w:tc>
          <w:tcPr>
            <w:tcW w:w="397" w:type="pct"/>
          </w:tcPr>
          <w:p w14:paraId="70984B3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D898433" w14:textId="07E79CD9"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p>
        </w:tc>
      </w:tr>
      <w:tr w:rsidR="00A00BA8" w:rsidRPr="00A00BA8" w14:paraId="6B203092" w14:textId="77777777" w:rsidTr="00D608D4">
        <w:trPr>
          <w:trHeight w:val="228"/>
        </w:trPr>
        <w:tc>
          <w:tcPr>
            <w:tcW w:w="406" w:type="pct"/>
            <w:vMerge/>
            <w:vAlign w:val="center"/>
          </w:tcPr>
          <w:p w14:paraId="2B0D071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DD653B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b/>
                <w:sz w:val="20"/>
                <w:szCs w:val="20"/>
                <w:lang w:eastAsia="ru-RU"/>
              </w:rPr>
              <w:t>ДОӨЖ</w:t>
            </w:r>
            <w:r w:rsidRPr="00A00BA8">
              <w:rPr>
                <w:rFonts w:ascii="Times New Roman" w:eastAsiaTheme="minorEastAsia" w:hAnsi="Times New Roman" w:cs="Times New Roman"/>
                <w:b/>
                <w:bCs/>
                <w:sz w:val="20"/>
                <w:szCs w:val="20"/>
                <w:lang w:eastAsia="ru-RU"/>
              </w:rPr>
              <w:t xml:space="preserve"> 3</w:t>
            </w:r>
            <w:r w:rsidRPr="00A00BA8">
              <w:rPr>
                <w:rFonts w:ascii="Times New Roman" w:eastAsiaTheme="minorEastAsia" w:hAnsi="Times New Roman" w:cs="Times New Roman"/>
                <w:bCs/>
                <w:sz w:val="20"/>
                <w:szCs w:val="20"/>
                <w:lang w:eastAsia="ar-SA"/>
              </w:rPr>
              <w:t xml:space="preserve"> орындау бойынша: </w:t>
            </w:r>
            <w:r w:rsidRPr="00A00BA8">
              <w:rPr>
                <w:rFonts w:ascii="Times New Roman" w:eastAsiaTheme="minorEastAsia" w:hAnsi="Times New Roman" w:cs="Times New Roman"/>
                <w:sz w:val="20"/>
                <w:szCs w:val="20"/>
                <w:lang w:eastAsia="ru-RU"/>
              </w:rPr>
              <w:t>MS Teams, Skype электрондық почта арқылы кеңес беру</w:t>
            </w:r>
            <w:r w:rsidRPr="00A00BA8">
              <w:rPr>
                <w:rFonts w:ascii="Times New Roman" w:eastAsiaTheme="minorEastAsia" w:hAnsi="Times New Roman" w:cs="Times New Roman"/>
                <w:bCs/>
                <w:sz w:val="20"/>
                <w:szCs w:val="20"/>
                <w:lang w:eastAsia="ar-SA"/>
              </w:rPr>
              <w:t xml:space="preserve"> </w:t>
            </w:r>
          </w:p>
        </w:tc>
        <w:tc>
          <w:tcPr>
            <w:tcW w:w="397" w:type="pct"/>
          </w:tcPr>
          <w:p w14:paraId="1256D3E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280BE36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r>
      <w:tr w:rsidR="00A00BA8" w:rsidRPr="00A00BA8" w14:paraId="0238256A" w14:textId="77777777" w:rsidTr="00D608D4">
        <w:trPr>
          <w:trHeight w:val="228"/>
        </w:trPr>
        <w:tc>
          <w:tcPr>
            <w:tcW w:w="4150" w:type="pct"/>
            <w:gridSpan w:val="2"/>
            <w:vAlign w:val="center"/>
          </w:tcPr>
          <w:p w14:paraId="3BF35E94" w14:textId="5D73B7D4" w:rsidR="00A00BA8" w:rsidRPr="00A00BA8" w:rsidRDefault="00A00BA8" w:rsidP="00A00BA8">
            <w:pPr>
              <w:spacing w:after="0" w:line="276" w:lineRule="auto"/>
              <w:rPr>
                <w:rFonts w:ascii="Times New Roman" w:eastAsiaTheme="minorEastAsia" w:hAnsi="Times New Roman" w:cs="Times New Roman"/>
                <w:b/>
                <w:sz w:val="20"/>
                <w:szCs w:val="20"/>
                <w:lang w:eastAsia="ru-RU"/>
              </w:rPr>
            </w:pPr>
            <w:r w:rsidRPr="00A00BA8">
              <w:rPr>
                <w:rFonts w:ascii="Times New Roman" w:eastAsiaTheme="minorEastAsia" w:hAnsi="Times New Roman" w:cs="Times New Roman"/>
                <w:sz w:val="20"/>
                <w:szCs w:val="20"/>
                <w:lang w:eastAsia="ru-RU"/>
              </w:rPr>
              <w:t>Аралық бақылау 1</w:t>
            </w:r>
          </w:p>
        </w:tc>
        <w:tc>
          <w:tcPr>
            <w:tcW w:w="397" w:type="pct"/>
          </w:tcPr>
          <w:p w14:paraId="0280187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0737C974" w14:textId="1B9C2383"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100</w:t>
            </w:r>
          </w:p>
        </w:tc>
      </w:tr>
      <w:tr w:rsidR="00A00BA8" w:rsidRPr="00A00BA8" w14:paraId="218E6DBE" w14:textId="77777777" w:rsidTr="00D608D4">
        <w:tc>
          <w:tcPr>
            <w:tcW w:w="406" w:type="pct"/>
            <w:vMerge w:val="restart"/>
          </w:tcPr>
          <w:p w14:paraId="4CF453C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543F44D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9</w:t>
            </w:r>
          </w:p>
        </w:tc>
        <w:tc>
          <w:tcPr>
            <w:tcW w:w="3744" w:type="pct"/>
          </w:tcPr>
          <w:p w14:paraId="1A420CB6" w14:textId="3CA48B12" w:rsidR="00A00BA8" w:rsidRPr="00A00BA8" w:rsidRDefault="00D608D4" w:rsidP="00A00BA8">
            <w:pPr>
              <w:spacing w:after="0" w:line="276" w:lineRule="auto"/>
              <w:rPr>
                <w:rFonts w:ascii="Times New Roman" w:eastAsiaTheme="minorEastAsia" w:hAnsi="Times New Roman" w:cs="Times New Roman"/>
                <w:b/>
                <w:i/>
                <w:sz w:val="20"/>
                <w:szCs w:val="20"/>
                <w:lang w:eastAsia="ru-RU"/>
              </w:rPr>
            </w:pPr>
            <w:r w:rsidRPr="00D608D4">
              <w:rPr>
                <w:rFonts w:ascii="Times New Roman" w:eastAsiaTheme="minorEastAsia" w:hAnsi="Times New Roman" w:cs="Times New Roman"/>
                <w:b/>
                <w:bCs/>
                <w:sz w:val="20"/>
                <w:szCs w:val="20"/>
                <w:lang w:val="kk-KZ" w:eastAsia="ru-RU"/>
              </w:rPr>
              <w:t>Д 9</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Латын Америкасы (Аргентина,Бразилия,  Боливия,  Венесуэла, Мексика, Парагвай,   Чили мемлекеттерінің технологиялық саясатының модельдері</w:t>
            </w:r>
          </w:p>
        </w:tc>
        <w:tc>
          <w:tcPr>
            <w:tcW w:w="397" w:type="pct"/>
          </w:tcPr>
          <w:p w14:paraId="72EE529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BE37F1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3C89E586" w14:textId="77777777" w:rsidTr="00D608D4">
        <w:trPr>
          <w:trHeight w:val="211"/>
        </w:trPr>
        <w:tc>
          <w:tcPr>
            <w:tcW w:w="406" w:type="pct"/>
            <w:vMerge/>
          </w:tcPr>
          <w:p w14:paraId="7014DF3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BC384D0" w14:textId="5E29D148"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9</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Латын Америкасы (Аргентина,Бразилия,  Боливия,  Венесуэла, Мексика, Парагвай,   Чили мемлекеттерінің технологиялық саясатының тиімділігі</w:t>
            </w:r>
          </w:p>
        </w:tc>
        <w:tc>
          <w:tcPr>
            <w:tcW w:w="397" w:type="pct"/>
          </w:tcPr>
          <w:p w14:paraId="46CAFEF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4A36C97" w14:textId="4A42A0B2"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A00BA8" w:rsidRPr="00A00BA8" w14:paraId="2BAA2852" w14:textId="77777777" w:rsidTr="00D608D4">
        <w:trPr>
          <w:trHeight w:val="211"/>
        </w:trPr>
        <w:tc>
          <w:tcPr>
            <w:tcW w:w="406" w:type="pct"/>
            <w:vMerge/>
          </w:tcPr>
          <w:p w14:paraId="11372B8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0C8CEE4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b/>
                <w:bCs/>
                <w:sz w:val="20"/>
                <w:szCs w:val="20"/>
                <w:lang w:eastAsia="ru-RU"/>
              </w:rPr>
              <w:t>ДӨЖ 3</w:t>
            </w:r>
            <w:r w:rsidRPr="00A00BA8">
              <w:rPr>
                <w:rFonts w:ascii="Times New Roman" w:eastAsiaTheme="minorEastAsia" w:hAnsi="Times New Roman" w:cs="Times New Roman"/>
                <w:sz w:val="20"/>
                <w:szCs w:val="20"/>
                <w:lang w:eastAsia="ru-RU"/>
              </w:rPr>
              <w:t xml:space="preserve"> орындау бойынша Онлайн кеңес: MS Teams, Skype электрондық почта арқылы кеңес беру</w:t>
            </w:r>
          </w:p>
        </w:tc>
        <w:tc>
          <w:tcPr>
            <w:tcW w:w="397" w:type="pct"/>
          </w:tcPr>
          <w:p w14:paraId="159EABC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0331E1A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r>
      <w:tr w:rsidR="00A00BA8" w:rsidRPr="00A00BA8" w14:paraId="6A62C88A" w14:textId="77777777" w:rsidTr="00D608D4">
        <w:tc>
          <w:tcPr>
            <w:tcW w:w="406" w:type="pct"/>
            <w:vMerge w:val="restart"/>
            <w:vAlign w:val="center"/>
          </w:tcPr>
          <w:p w14:paraId="39D9A02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w:t>
            </w:r>
          </w:p>
          <w:p w14:paraId="6CE25BF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42EE5A4F" w14:textId="16710EE9"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10</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Норвегия және Нидерланды мемлекеттерінің </w:t>
            </w:r>
            <w:r w:rsidR="00A00BA8" w:rsidRPr="00A00BA8">
              <w:rPr>
                <w:rFonts w:ascii="Times New Roman" w:eastAsia="Times New Roman" w:hAnsi="Times New Roman" w:cs="Times New Roman"/>
                <w:sz w:val="20"/>
                <w:szCs w:val="20"/>
                <w:lang w:eastAsia="ru-RU"/>
              </w:rPr>
              <w:t>технологиялық саясатының модельдері</w:t>
            </w:r>
          </w:p>
        </w:tc>
        <w:tc>
          <w:tcPr>
            <w:tcW w:w="397" w:type="pct"/>
          </w:tcPr>
          <w:p w14:paraId="4D0B6B3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4A1D8AC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116233CF" w14:textId="77777777" w:rsidTr="00D608D4">
        <w:tc>
          <w:tcPr>
            <w:tcW w:w="406" w:type="pct"/>
            <w:vMerge/>
            <w:vAlign w:val="center"/>
          </w:tcPr>
          <w:p w14:paraId="6AB44FD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266DE2B" w14:textId="5FD7B6F5"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10</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Норвегия және Нидерланды мемлекеттерінің </w:t>
            </w:r>
            <w:r w:rsidR="00A00BA8" w:rsidRPr="00A00BA8">
              <w:rPr>
                <w:rFonts w:ascii="Times New Roman" w:eastAsia="Times New Roman" w:hAnsi="Times New Roman" w:cs="Times New Roman"/>
                <w:sz w:val="20"/>
                <w:szCs w:val="20"/>
                <w:lang w:eastAsia="ru-RU"/>
              </w:rPr>
              <w:t>технологиялық саясатының тиімділігі</w:t>
            </w:r>
          </w:p>
        </w:tc>
        <w:tc>
          <w:tcPr>
            <w:tcW w:w="397" w:type="pct"/>
          </w:tcPr>
          <w:p w14:paraId="5F65D7E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118D9A3" w14:textId="34CF7489"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A00BA8" w:rsidRPr="00A00BA8" w14:paraId="247BE317" w14:textId="77777777" w:rsidTr="00D608D4">
        <w:tc>
          <w:tcPr>
            <w:tcW w:w="406" w:type="pct"/>
            <w:vMerge/>
            <w:vAlign w:val="center"/>
          </w:tcPr>
          <w:p w14:paraId="7F6A4DC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C36093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b/>
                <w:bCs/>
                <w:sz w:val="20"/>
                <w:szCs w:val="20"/>
                <w:lang w:eastAsia="ru-RU"/>
              </w:rPr>
              <w:t>ДОӨЖ 4</w:t>
            </w:r>
            <w:r w:rsidRPr="00A00BA8">
              <w:rPr>
                <w:rFonts w:ascii="Times New Roman" w:eastAsiaTheme="minorEastAsia" w:hAnsi="Times New Roman" w:cs="Times New Roman"/>
                <w:sz w:val="20"/>
                <w:szCs w:val="20"/>
                <w:lang w:eastAsia="ru-RU"/>
              </w:rPr>
              <w:t xml:space="preserve"> орындау бойынша Онлайн кеңес: MS Teams, Skype электрондық почта арқылы кеңес беру</w:t>
            </w:r>
          </w:p>
        </w:tc>
        <w:tc>
          <w:tcPr>
            <w:tcW w:w="397" w:type="pct"/>
          </w:tcPr>
          <w:p w14:paraId="300C084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58A747D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r>
      <w:tr w:rsidR="00A00BA8" w:rsidRPr="00A00BA8" w14:paraId="524F9BEA" w14:textId="77777777" w:rsidTr="00D608D4">
        <w:tc>
          <w:tcPr>
            <w:tcW w:w="5000" w:type="pct"/>
            <w:gridSpan w:val="4"/>
            <w:vAlign w:val="center"/>
          </w:tcPr>
          <w:p w14:paraId="3FC3B6FB" w14:textId="77777777" w:rsidR="00A00BA8" w:rsidRPr="00A00BA8" w:rsidRDefault="00A00BA8" w:rsidP="00A00BA8">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caps/>
                <w:sz w:val="20"/>
                <w:szCs w:val="20"/>
                <w:lang w:val="kk-KZ" w:eastAsia="ru-RU"/>
              </w:rPr>
              <w:t xml:space="preserve">3 </w:t>
            </w:r>
            <w:r w:rsidRPr="00A00BA8">
              <w:rPr>
                <w:rFonts w:ascii="Times New Roman" w:eastAsiaTheme="minorEastAsia" w:hAnsi="Times New Roman" w:cs="Times New Roman"/>
                <w:caps/>
                <w:sz w:val="20"/>
                <w:szCs w:val="20"/>
                <w:lang w:eastAsia="ru-RU"/>
              </w:rPr>
              <w:t xml:space="preserve">Модуль </w:t>
            </w:r>
            <w:r w:rsidRPr="00A00BA8">
              <w:rPr>
                <w:rFonts w:ascii="Times New Roman" w:eastAsiaTheme="majorEastAsia" w:hAnsi="Times New Roman" w:cs="Times New Roman"/>
                <w:color w:val="0F4761" w:themeColor="accent1" w:themeShade="BF"/>
                <w:sz w:val="20"/>
                <w:szCs w:val="20"/>
                <w:lang w:eastAsia="ru-RU"/>
              </w:rPr>
              <w:t xml:space="preserve"> Қазақстан</w:t>
            </w:r>
            <w:r w:rsidRPr="00A00BA8">
              <w:rPr>
                <w:rFonts w:ascii="Times New Roman" w:eastAsiaTheme="minorEastAsia" w:hAnsi="Times New Roman" w:cs="Times New Roman"/>
                <w:caps/>
                <w:sz w:val="20"/>
                <w:szCs w:val="20"/>
                <w:lang w:val="kk-KZ" w:eastAsia="ru-RU"/>
              </w:rPr>
              <w:t xml:space="preserve"> </w:t>
            </w:r>
            <w:r w:rsidRPr="00A00BA8">
              <w:rPr>
                <w:rFonts w:ascii="Times New Roman" w:eastAsiaTheme="minorEastAsia" w:hAnsi="Times New Roman" w:cs="Times New Roman"/>
                <w:sz w:val="20"/>
                <w:szCs w:val="20"/>
                <w:lang w:eastAsia="zh-CN" w:bidi="ar"/>
              </w:rPr>
              <w:t>экономика салаларының   технологиялық дамуының тиімділігі</w:t>
            </w:r>
          </w:p>
        </w:tc>
      </w:tr>
      <w:tr w:rsidR="00A00BA8" w:rsidRPr="00A00BA8" w14:paraId="4E408431" w14:textId="77777777" w:rsidTr="00D608D4">
        <w:tc>
          <w:tcPr>
            <w:tcW w:w="406" w:type="pct"/>
            <w:vMerge w:val="restart"/>
            <w:vAlign w:val="center"/>
          </w:tcPr>
          <w:p w14:paraId="531D4CF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11</w:t>
            </w:r>
          </w:p>
          <w:p w14:paraId="261E0A8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986A75F" w14:textId="6F2FD6DD" w:rsidR="00A00BA8" w:rsidRPr="00A00BA8" w:rsidRDefault="00D608D4" w:rsidP="00A00BA8">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Д 11</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Қытай мемлекеттерінің технологиялық саясатының модельдері</w:t>
            </w:r>
          </w:p>
        </w:tc>
        <w:tc>
          <w:tcPr>
            <w:tcW w:w="397" w:type="pct"/>
          </w:tcPr>
          <w:p w14:paraId="6DCFC88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74D5EF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46532E38" w14:textId="77777777" w:rsidTr="00D608D4">
        <w:tc>
          <w:tcPr>
            <w:tcW w:w="406" w:type="pct"/>
            <w:vMerge/>
            <w:vAlign w:val="center"/>
          </w:tcPr>
          <w:p w14:paraId="1C1C259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7ED9F660" w14:textId="77220871" w:rsidR="00A00BA8" w:rsidRPr="00A00BA8" w:rsidRDefault="00D608D4" w:rsidP="00A00BA8">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СС 11</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Қытай мемлекеттерінің технологиялық саясатының </w:t>
            </w:r>
            <w:r w:rsidR="00A00BA8"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0ACDC4C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301C79B" w14:textId="162503DD"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A00BA8" w:rsidRPr="00A00BA8" w14:paraId="311D07DA" w14:textId="77777777" w:rsidTr="00D608D4">
        <w:tc>
          <w:tcPr>
            <w:tcW w:w="406" w:type="pct"/>
            <w:vMerge w:val="restart"/>
            <w:vAlign w:val="center"/>
          </w:tcPr>
          <w:p w14:paraId="0020FAE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12</w:t>
            </w:r>
          </w:p>
          <w:p w14:paraId="0C47351C"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2CD32F0" w14:textId="1CCF51A7" w:rsidR="00A00BA8" w:rsidRPr="00A00BA8" w:rsidRDefault="00D608D4" w:rsidP="00A00BA8">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12</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r w:rsidR="00A00BA8" w:rsidRPr="00A00BA8">
              <w:rPr>
                <w:rFonts w:ascii="Times New Roman" w:eastAsiaTheme="minorEastAsia" w:hAnsi="Times New Roman" w:cs="Times New Roman"/>
                <w:sz w:val="20"/>
                <w:szCs w:val="20"/>
                <w:lang w:val="kk-KZ" w:eastAsia="ru-RU"/>
              </w:rPr>
              <w:t xml:space="preserve">Индия және Иран мемлекеттерінің </w:t>
            </w:r>
            <w:r w:rsidR="00A00BA8" w:rsidRPr="00A00BA8">
              <w:rPr>
                <w:rFonts w:ascii="Times New Roman" w:eastAsiaTheme="minorEastAsia" w:hAnsi="Times New Roman" w:cs="Times New Roman"/>
                <w:sz w:val="20"/>
                <w:szCs w:val="20"/>
                <w:lang w:eastAsia="ru-RU"/>
              </w:rPr>
              <w:t xml:space="preserve"> технологиялық саясатының модельдері</w:t>
            </w:r>
          </w:p>
        </w:tc>
        <w:tc>
          <w:tcPr>
            <w:tcW w:w="397" w:type="pct"/>
          </w:tcPr>
          <w:p w14:paraId="3527F92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98DD47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33FDD8BC" w14:textId="77777777" w:rsidTr="00D608D4">
        <w:tc>
          <w:tcPr>
            <w:tcW w:w="406" w:type="pct"/>
            <w:vMerge/>
            <w:vAlign w:val="center"/>
          </w:tcPr>
          <w:p w14:paraId="41C308E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7239E739" w14:textId="48C85034"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12</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r w:rsidR="00A00BA8" w:rsidRPr="00A00BA8">
              <w:rPr>
                <w:rFonts w:ascii="Times New Roman" w:eastAsiaTheme="minorEastAsia" w:hAnsi="Times New Roman" w:cs="Times New Roman"/>
                <w:sz w:val="20"/>
                <w:szCs w:val="20"/>
                <w:lang w:val="kk-KZ" w:eastAsia="ru-RU"/>
              </w:rPr>
              <w:t xml:space="preserve">Индия және Иран мемлекеттерінің </w:t>
            </w:r>
            <w:r w:rsidR="00A00BA8" w:rsidRPr="00A00BA8">
              <w:rPr>
                <w:rFonts w:ascii="Times New Roman" w:eastAsiaTheme="minorEastAsia" w:hAnsi="Times New Roman" w:cs="Times New Roman"/>
                <w:sz w:val="20"/>
                <w:szCs w:val="20"/>
                <w:lang w:eastAsia="ru-RU"/>
              </w:rPr>
              <w:t xml:space="preserve"> технологиялық саясатының</w:t>
            </w:r>
            <w:r w:rsidR="00A00BA8"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32687D5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D9CD0A9" w14:textId="3D8276D6"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A00BA8" w:rsidRPr="00A00BA8" w14:paraId="08E2AEE7" w14:textId="77777777" w:rsidTr="00D608D4">
        <w:trPr>
          <w:trHeight w:val="327"/>
        </w:trPr>
        <w:tc>
          <w:tcPr>
            <w:tcW w:w="406" w:type="pct"/>
            <w:vMerge w:val="restart"/>
            <w:vAlign w:val="center"/>
          </w:tcPr>
          <w:p w14:paraId="2C70692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13</w:t>
            </w:r>
          </w:p>
        </w:tc>
        <w:tc>
          <w:tcPr>
            <w:tcW w:w="3744" w:type="pct"/>
          </w:tcPr>
          <w:p w14:paraId="6F7EFA98" w14:textId="40634AF3" w:rsidR="00A00BA8" w:rsidRPr="00A00BA8" w:rsidRDefault="00D608D4" w:rsidP="00A00BA8">
            <w:pPr>
              <w:spacing w:after="0" w:line="276" w:lineRule="auto"/>
              <w:rPr>
                <w:rFonts w:ascii="Times New Roman" w:eastAsiaTheme="minorEastAsia" w:hAnsi="Times New Roman" w:cs="Times New Roman"/>
                <w:sz w:val="20"/>
                <w:szCs w:val="20"/>
                <w:lang w:val="kk-KZ" w:eastAsia="ru-RU"/>
              </w:rPr>
            </w:pPr>
            <w:r w:rsidRPr="00D608D4">
              <w:rPr>
                <w:rFonts w:ascii="Times New Roman" w:eastAsiaTheme="minorEastAsia" w:hAnsi="Times New Roman" w:cs="Times New Roman"/>
                <w:b/>
                <w:bCs/>
                <w:sz w:val="20"/>
                <w:szCs w:val="20"/>
                <w:lang w:val="kk-KZ" w:eastAsia="ru-RU"/>
              </w:rPr>
              <w:t>Д 13</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r w:rsidR="00A00BA8" w:rsidRPr="00A00BA8">
              <w:rPr>
                <w:rFonts w:ascii="Times New Roman" w:eastAsiaTheme="minorEastAsia" w:hAnsi="Times New Roman" w:cs="Times New Roman"/>
                <w:sz w:val="20"/>
                <w:szCs w:val="20"/>
                <w:lang w:val="kk-KZ" w:eastAsia="ru-RU"/>
              </w:rPr>
              <w:t>Ресей мемлекетінің</w:t>
            </w:r>
            <w:r w:rsidR="00A00BA8" w:rsidRPr="00A00BA8">
              <w:rPr>
                <w:rFonts w:ascii="Times New Roman" w:eastAsiaTheme="minorEastAsia" w:hAnsi="Times New Roman" w:cs="Times New Roman"/>
                <w:sz w:val="20"/>
                <w:szCs w:val="20"/>
                <w:lang w:eastAsia="zh-CN" w:bidi="ar"/>
              </w:rPr>
              <w:t xml:space="preserve">    технологиялық</w:t>
            </w:r>
            <w:r w:rsidR="00A00BA8" w:rsidRPr="00A00BA8">
              <w:rPr>
                <w:rFonts w:ascii="Times New Roman" w:eastAsiaTheme="minorEastAsia" w:hAnsi="Times New Roman" w:cs="Times New Roman"/>
                <w:sz w:val="20"/>
                <w:szCs w:val="20"/>
                <w:lang w:val="kk-KZ" w:eastAsia="zh-CN" w:bidi="ar"/>
              </w:rPr>
              <w:t xml:space="preserve"> саясатының модельдері</w:t>
            </w:r>
            <w:r w:rsidR="00A00BA8" w:rsidRPr="00A00BA8">
              <w:rPr>
                <w:rFonts w:ascii="Times New Roman" w:eastAsiaTheme="minorEastAsia" w:hAnsi="Times New Roman" w:cs="Times New Roman"/>
                <w:sz w:val="20"/>
                <w:szCs w:val="20"/>
                <w:lang w:eastAsia="zh-CN" w:bidi="ar"/>
              </w:rPr>
              <w:t xml:space="preserve"> </w:t>
            </w:r>
          </w:p>
        </w:tc>
        <w:tc>
          <w:tcPr>
            <w:tcW w:w="397" w:type="pct"/>
          </w:tcPr>
          <w:p w14:paraId="75609BF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64C519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760B7B99" w14:textId="77777777" w:rsidTr="00D608D4">
        <w:tc>
          <w:tcPr>
            <w:tcW w:w="406" w:type="pct"/>
            <w:vMerge/>
            <w:vAlign w:val="center"/>
          </w:tcPr>
          <w:p w14:paraId="7B5C8B5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85B5883" w14:textId="3670F319"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13</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r w:rsidR="00A00BA8" w:rsidRPr="00A00BA8">
              <w:rPr>
                <w:rFonts w:ascii="Times New Roman" w:eastAsiaTheme="minorEastAsia" w:hAnsi="Times New Roman" w:cs="Times New Roman"/>
                <w:sz w:val="20"/>
                <w:szCs w:val="20"/>
                <w:lang w:val="kk-KZ" w:eastAsia="ru-RU"/>
              </w:rPr>
              <w:t>Ресей мемлекетінің</w:t>
            </w:r>
            <w:r w:rsidR="00A00BA8" w:rsidRPr="00A00BA8">
              <w:rPr>
                <w:rFonts w:ascii="Times New Roman" w:eastAsiaTheme="minorEastAsia" w:hAnsi="Times New Roman" w:cs="Times New Roman"/>
                <w:sz w:val="20"/>
                <w:szCs w:val="20"/>
                <w:lang w:eastAsia="ru-RU"/>
              </w:rPr>
              <w:t xml:space="preserve"> экономика салаларының технологиялық дамуының тиімділігі </w:t>
            </w:r>
          </w:p>
        </w:tc>
        <w:tc>
          <w:tcPr>
            <w:tcW w:w="397" w:type="pct"/>
          </w:tcPr>
          <w:p w14:paraId="535F587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0BD1433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A00BA8" w:rsidRPr="00A00BA8" w14:paraId="6C586B1C" w14:textId="77777777" w:rsidTr="00D608D4">
        <w:tc>
          <w:tcPr>
            <w:tcW w:w="406" w:type="pct"/>
            <w:vMerge/>
            <w:vAlign w:val="center"/>
          </w:tcPr>
          <w:p w14:paraId="3191A3C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3B43F0AA" w14:textId="77777777"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val="kk-KZ" w:eastAsia="ru-RU"/>
              </w:rPr>
              <w:t xml:space="preserve">3 </w:t>
            </w:r>
            <w:r w:rsidRPr="00A00BA8">
              <w:rPr>
                <w:rFonts w:ascii="Times New Roman" w:eastAsiaTheme="minorEastAsia" w:hAnsi="Times New Roman" w:cs="Times New Roman"/>
                <w:b/>
                <w:bCs/>
                <w:sz w:val="20"/>
                <w:szCs w:val="20"/>
                <w:lang w:eastAsia="ru-RU"/>
              </w:rPr>
              <w:t xml:space="preserve">ДӨЖ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технологиялық</w:t>
            </w:r>
            <w:r w:rsidRPr="00A00BA8">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3874838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68E67662" w14:textId="4BE32ACD"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6</w:t>
            </w:r>
          </w:p>
        </w:tc>
      </w:tr>
      <w:tr w:rsidR="00A00BA8" w:rsidRPr="00A00BA8" w14:paraId="75D7D33C" w14:textId="77777777" w:rsidTr="00D608D4">
        <w:tc>
          <w:tcPr>
            <w:tcW w:w="406" w:type="pct"/>
            <w:vMerge w:val="restart"/>
            <w:vAlign w:val="center"/>
          </w:tcPr>
          <w:p w14:paraId="1712056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14</w:t>
            </w:r>
          </w:p>
        </w:tc>
        <w:tc>
          <w:tcPr>
            <w:tcW w:w="3744" w:type="pct"/>
          </w:tcPr>
          <w:p w14:paraId="29657651" w14:textId="6A7F000E" w:rsidR="00A00BA8" w:rsidRPr="00A00BA8" w:rsidRDefault="00D608D4" w:rsidP="00A00BA8">
            <w:pPr>
              <w:spacing w:after="200" w:line="276" w:lineRule="auto"/>
              <w:rPr>
                <w:rFonts w:ascii="Times New Roman" w:eastAsia="Calibri" w:hAnsi="Times New Roman" w:cs="Times New Roman"/>
                <w:bCs/>
                <w:sz w:val="20"/>
                <w:szCs w:val="20"/>
                <w:lang w:val="kk-KZ" w:eastAsia="ru-RU"/>
              </w:rPr>
            </w:pPr>
            <w:r w:rsidRPr="00D608D4">
              <w:rPr>
                <w:rFonts w:ascii="Times New Roman" w:eastAsiaTheme="minorEastAsia" w:hAnsi="Times New Roman" w:cs="Times New Roman"/>
                <w:b/>
                <w:bCs/>
                <w:sz w:val="20"/>
                <w:szCs w:val="20"/>
                <w:lang w:val="kk-KZ" w:eastAsia="ru-RU"/>
              </w:rPr>
              <w:t>Д 14</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Қ</w:t>
            </w:r>
            <w:r w:rsidR="00A00BA8" w:rsidRPr="00A00BA8">
              <w:rPr>
                <w:rFonts w:ascii="Times New Roman" w:eastAsiaTheme="minorEastAsia" w:hAnsi="Times New Roman" w:cs="Times New Roman"/>
                <w:sz w:val="20"/>
                <w:szCs w:val="20"/>
                <w:lang w:val="kk-KZ" w:eastAsia="ru-RU"/>
              </w:rPr>
              <w:t>ытай</w:t>
            </w:r>
            <w:r w:rsidR="00A00BA8" w:rsidRPr="00A00BA8">
              <w:rPr>
                <w:rFonts w:ascii="Times New Roman" w:eastAsiaTheme="minorEastAsia" w:hAnsi="Times New Roman" w:cs="Times New Roman"/>
                <w:color w:val="FF0000"/>
                <w:sz w:val="36"/>
                <w:szCs w:val="36"/>
                <w:lang w:val="kk-KZ" w:eastAsia="ru-RU"/>
              </w:rPr>
              <w:t xml:space="preserve"> </w:t>
            </w:r>
            <w:r w:rsidR="00A00BA8" w:rsidRPr="00A00BA8">
              <w:rPr>
                <w:rFonts w:ascii="Times New Roman" w:eastAsiaTheme="minorEastAsia" w:hAnsi="Times New Roman" w:cs="Times New Roman"/>
                <w:sz w:val="20"/>
                <w:szCs w:val="20"/>
                <w:lang w:val="kk-KZ" w:eastAsia="ru-RU"/>
              </w:rPr>
              <w:t>мемлекетінің</w:t>
            </w:r>
            <w:r w:rsidR="00A00BA8" w:rsidRPr="00A00BA8">
              <w:rPr>
                <w:rFonts w:ascii="Times New Roman" w:eastAsiaTheme="minorEastAsia" w:hAnsi="Times New Roman" w:cs="Times New Roman"/>
                <w:sz w:val="20"/>
                <w:szCs w:val="20"/>
                <w:lang w:eastAsia="zh-CN" w:bidi="ar"/>
              </w:rPr>
              <w:t xml:space="preserve">    технологиялық</w:t>
            </w:r>
            <w:r w:rsidR="00A00BA8" w:rsidRPr="00A00BA8">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3478C29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7CEDBE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73F48452" w14:textId="77777777" w:rsidTr="00D608D4">
        <w:tc>
          <w:tcPr>
            <w:tcW w:w="406" w:type="pct"/>
            <w:vMerge/>
            <w:vAlign w:val="center"/>
          </w:tcPr>
          <w:p w14:paraId="73CF913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7D02E4E3" w14:textId="17BCE9E2" w:rsidR="00A00BA8" w:rsidRPr="00A00BA8" w:rsidRDefault="00D608D4" w:rsidP="00A00BA8">
            <w:pPr>
              <w:spacing w:after="0" w:line="276" w:lineRule="auto"/>
              <w:rPr>
                <w:rFonts w:ascii="Times New Roman" w:eastAsia="Calibri" w:hAnsi="Times New Roman" w:cs="Times New Roman"/>
                <w:sz w:val="20"/>
                <w:szCs w:val="20"/>
                <w:lang w:val="kk-KZ" w:eastAsia="ru-RU"/>
              </w:rPr>
            </w:pPr>
            <w:r w:rsidRPr="0030213B">
              <w:rPr>
                <w:rFonts w:ascii="Times New Roman" w:eastAsia="Calibri" w:hAnsi="Times New Roman" w:cs="Times New Roman"/>
                <w:b/>
                <w:bCs/>
                <w:sz w:val="20"/>
                <w:szCs w:val="20"/>
                <w:lang w:val="kk-KZ" w:eastAsia="ru-RU"/>
              </w:rPr>
              <w:t>СС 14.</w:t>
            </w:r>
            <w:r w:rsidR="00A00BA8" w:rsidRPr="00A00BA8">
              <w:rPr>
                <w:rFonts w:ascii="Times New Roman" w:eastAsia="Calibri" w:hAnsi="Times New Roman" w:cs="Times New Roman"/>
                <w:sz w:val="20"/>
                <w:szCs w:val="20"/>
                <w:lang w:val="kk-KZ" w:eastAsia="ru-RU"/>
              </w:rPr>
              <w:t xml:space="preserve"> </w:t>
            </w:r>
            <w:r w:rsidR="00A00BA8" w:rsidRPr="00A00BA8">
              <w:rPr>
                <w:rFonts w:ascii="Times New Roman" w:eastAsiaTheme="minorEastAsia" w:hAnsi="Times New Roman" w:cs="Times New Roman"/>
                <w:sz w:val="20"/>
                <w:szCs w:val="20"/>
                <w:lang w:eastAsia="ru-RU"/>
              </w:rPr>
              <w:t>Қ</w:t>
            </w:r>
            <w:r w:rsidR="00A00BA8" w:rsidRPr="00A00BA8">
              <w:rPr>
                <w:rFonts w:ascii="Times New Roman" w:eastAsiaTheme="minorEastAsia" w:hAnsi="Times New Roman" w:cs="Times New Roman"/>
                <w:sz w:val="20"/>
                <w:szCs w:val="20"/>
                <w:lang w:val="kk-KZ" w:eastAsia="ru-RU"/>
              </w:rPr>
              <w:t>ытай</w:t>
            </w:r>
            <w:r w:rsidR="00A00BA8" w:rsidRPr="00A00BA8">
              <w:rPr>
                <w:rFonts w:ascii="Times New Roman" w:eastAsiaTheme="minorEastAsia" w:hAnsi="Times New Roman" w:cs="Times New Roman"/>
                <w:color w:val="FF0000"/>
                <w:sz w:val="36"/>
                <w:szCs w:val="36"/>
                <w:lang w:val="kk-KZ" w:eastAsia="ru-RU"/>
              </w:rPr>
              <w:t xml:space="preserve"> </w:t>
            </w:r>
            <w:r w:rsidR="00A00BA8" w:rsidRPr="00A00BA8">
              <w:rPr>
                <w:rFonts w:ascii="Times New Roman" w:eastAsiaTheme="minorEastAsia" w:hAnsi="Times New Roman" w:cs="Times New Roman"/>
                <w:sz w:val="20"/>
                <w:szCs w:val="20"/>
                <w:lang w:val="kk-KZ" w:eastAsia="ru-RU"/>
              </w:rPr>
              <w:t>мемлекетінің</w:t>
            </w:r>
            <w:r w:rsidR="00A00BA8" w:rsidRPr="00A00BA8">
              <w:rPr>
                <w:rFonts w:ascii="Times New Roman" w:eastAsiaTheme="minorEastAsia" w:hAnsi="Times New Roman" w:cs="Times New Roman"/>
                <w:sz w:val="20"/>
                <w:szCs w:val="20"/>
                <w:lang w:eastAsia="zh-CN" w:bidi="ar"/>
              </w:rPr>
              <w:t xml:space="preserve">    технологиялық</w:t>
            </w:r>
            <w:r w:rsidR="00A00BA8" w:rsidRPr="00A00BA8">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313C6A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8BA08E8" w14:textId="0C58D459"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w:t>
            </w:r>
          </w:p>
        </w:tc>
      </w:tr>
      <w:tr w:rsidR="00A00BA8" w:rsidRPr="00A00BA8" w14:paraId="0E4F3E5C" w14:textId="77777777" w:rsidTr="00D608D4">
        <w:tc>
          <w:tcPr>
            <w:tcW w:w="406" w:type="pct"/>
            <w:vMerge w:val="restart"/>
            <w:vAlign w:val="center"/>
          </w:tcPr>
          <w:p w14:paraId="0685280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c>
          <w:tcPr>
            <w:tcW w:w="3744" w:type="pct"/>
          </w:tcPr>
          <w:p w14:paraId="3D5DD0FD" w14:textId="1A29C80E" w:rsidR="00A00BA8" w:rsidRPr="00A00BA8" w:rsidRDefault="0030213B" w:rsidP="00A00BA8">
            <w:pPr>
              <w:spacing w:after="0" w:line="276" w:lineRule="auto"/>
              <w:rPr>
                <w:rFonts w:ascii="Times New Roman" w:eastAsiaTheme="minorEastAsia" w:hAnsi="Times New Roman" w:cs="Times New Roman"/>
                <w:bCs/>
                <w:sz w:val="20"/>
                <w:szCs w:val="20"/>
                <w:lang w:eastAsia="ar-SA"/>
              </w:rPr>
            </w:pPr>
            <w:r w:rsidRPr="0030213B">
              <w:rPr>
                <w:rFonts w:ascii="Times New Roman" w:eastAsiaTheme="minorEastAsia" w:hAnsi="Times New Roman" w:cs="Times New Roman"/>
                <w:b/>
                <w:bCs/>
                <w:sz w:val="20"/>
                <w:szCs w:val="20"/>
                <w:lang w:val="kk-KZ" w:eastAsia="ru-RU"/>
              </w:rPr>
              <w:t>Д 15</w:t>
            </w:r>
            <w:r w:rsidR="00A00BA8" w:rsidRPr="0030213B">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Ұлттық экономика салаларынңы </w:t>
            </w:r>
            <w:r w:rsidR="00A00BA8" w:rsidRPr="00A00BA8">
              <w:rPr>
                <w:rFonts w:ascii="Times New Roman" w:eastAsiaTheme="minorEastAsia" w:hAnsi="Times New Roman" w:cs="Times New Roman"/>
                <w:sz w:val="20"/>
                <w:szCs w:val="20"/>
                <w:lang w:eastAsia="zh-CN" w:bidi="ar"/>
              </w:rPr>
              <w:t>технологиялық дамуының басым  бағыттары</w:t>
            </w:r>
          </w:p>
        </w:tc>
        <w:tc>
          <w:tcPr>
            <w:tcW w:w="397" w:type="pct"/>
          </w:tcPr>
          <w:p w14:paraId="53274D1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5C4E9E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4DE48C3E" w14:textId="77777777" w:rsidTr="00D608D4">
        <w:tc>
          <w:tcPr>
            <w:tcW w:w="406" w:type="pct"/>
            <w:vMerge/>
            <w:vAlign w:val="center"/>
          </w:tcPr>
          <w:p w14:paraId="1117FC4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0370E9B" w14:textId="518D7D9D" w:rsidR="00A00BA8" w:rsidRPr="00A00BA8" w:rsidRDefault="0030213B" w:rsidP="00A00BA8">
            <w:pPr>
              <w:spacing w:after="0" w:line="276" w:lineRule="auto"/>
              <w:rPr>
                <w:rFonts w:ascii="Times New Roman" w:eastAsiaTheme="minorEastAsia" w:hAnsi="Times New Roman" w:cs="Times New Roman"/>
                <w:sz w:val="20"/>
                <w:szCs w:val="20"/>
                <w:lang w:eastAsia="ru-RU"/>
              </w:rPr>
            </w:pPr>
            <w:r w:rsidRPr="0030213B">
              <w:rPr>
                <w:rFonts w:ascii="Times New Roman" w:eastAsiaTheme="minorEastAsia" w:hAnsi="Times New Roman" w:cs="Times New Roman"/>
                <w:b/>
                <w:bCs/>
                <w:sz w:val="20"/>
                <w:szCs w:val="20"/>
                <w:lang w:val="kk-KZ" w:eastAsia="ru-RU"/>
              </w:rPr>
              <w:t>СС 15</w:t>
            </w:r>
            <w:r w:rsidR="00A00BA8" w:rsidRPr="0030213B">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Экономика салаларынңы </w:t>
            </w:r>
            <w:r w:rsidR="00A00BA8" w:rsidRPr="00A00BA8">
              <w:rPr>
                <w:rFonts w:ascii="Times New Roman" w:eastAsiaTheme="minorEastAsia" w:hAnsi="Times New Roman" w:cs="Times New Roman"/>
                <w:sz w:val="20"/>
                <w:szCs w:val="20"/>
                <w:lang w:eastAsia="zh-CN" w:bidi="ar"/>
              </w:rPr>
              <w:t>технологиялық дамуының басым  бағыттарының тиімділігі</w:t>
            </w:r>
          </w:p>
          <w:p w14:paraId="3B383B1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97" w:type="pct"/>
          </w:tcPr>
          <w:p w14:paraId="773F683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68F2E00" w14:textId="616EB1A0"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w:t>
            </w:r>
          </w:p>
        </w:tc>
      </w:tr>
      <w:tr w:rsidR="00A00BA8" w:rsidRPr="00A00BA8" w14:paraId="6FE9F910" w14:textId="77777777" w:rsidTr="00D608D4">
        <w:tc>
          <w:tcPr>
            <w:tcW w:w="4547" w:type="pct"/>
            <w:gridSpan w:val="3"/>
          </w:tcPr>
          <w:p w14:paraId="53E502FC" w14:textId="77777777" w:rsidR="00A00BA8" w:rsidRPr="00A00BA8" w:rsidRDefault="00A00BA8" w:rsidP="00A00BA8">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sz w:val="20"/>
                <w:szCs w:val="20"/>
                <w:lang w:eastAsia="ru-RU"/>
              </w:rPr>
              <w:t>Аралық бақылау 2</w:t>
            </w:r>
          </w:p>
        </w:tc>
        <w:tc>
          <w:tcPr>
            <w:tcW w:w="453" w:type="pct"/>
          </w:tcPr>
          <w:p w14:paraId="13B05CEF" w14:textId="77777777" w:rsidR="00A00BA8" w:rsidRPr="00A00BA8" w:rsidRDefault="00A00BA8" w:rsidP="00A00BA8">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sz w:val="20"/>
                <w:szCs w:val="20"/>
                <w:lang w:eastAsia="ru-RU"/>
              </w:rPr>
              <w:t>100</w:t>
            </w:r>
          </w:p>
        </w:tc>
      </w:tr>
      <w:tr w:rsidR="00A00BA8" w:rsidRPr="00A00BA8" w14:paraId="76D59CC5" w14:textId="77777777" w:rsidTr="00D608D4">
        <w:tc>
          <w:tcPr>
            <w:tcW w:w="4547" w:type="pct"/>
            <w:gridSpan w:val="3"/>
          </w:tcPr>
          <w:p w14:paraId="7E04DC8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Қорытынды бақылау (емтихан)</w:t>
            </w:r>
          </w:p>
        </w:tc>
        <w:tc>
          <w:tcPr>
            <w:tcW w:w="453" w:type="pct"/>
          </w:tcPr>
          <w:p w14:paraId="1B8C779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r w:rsidR="00A00BA8" w:rsidRPr="00A00BA8" w14:paraId="2B59C93A" w14:textId="77777777" w:rsidTr="00D608D4">
        <w:tc>
          <w:tcPr>
            <w:tcW w:w="4547" w:type="pct"/>
            <w:gridSpan w:val="3"/>
          </w:tcPr>
          <w:p w14:paraId="7BEC307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Пән үшін жиынтығы </w:t>
            </w:r>
          </w:p>
        </w:tc>
        <w:tc>
          <w:tcPr>
            <w:tcW w:w="453" w:type="pct"/>
          </w:tcPr>
          <w:p w14:paraId="2F0D469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bl>
    <w:p w14:paraId="2E897CA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70B98F0A" w14:textId="21BB7B4F"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ЖИЫНТЫҚ БАҒАЛАУ РУБРИКАТОРЫ</w:t>
      </w:r>
      <w:r w:rsidR="0030213B">
        <w:rPr>
          <w:rFonts w:ascii="Times New Roman" w:eastAsiaTheme="minorEastAsia"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00BA8" w:rsidRPr="00A00BA8" w14:paraId="60822A06" w14:textId="77777777" w:rsidTr="0030213B">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19B1551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Критерийлар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31A20E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«Өте жақсы»    </w:t>
            </w:r>
          </w:p>
          <w:p w14:paraId="5C6D3E0B" w14:textId="55011561"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25</w:t>
            </w:r>
            <w:r w:rsidR="00EB3387">
              <w:rPr>
                <w:rFonts w:ascii="Times New Roman" w:eastAsiaTheme="minorEastAsia" w:hAnsi="Times New Roman" w:cs="Times New Roman"/>
                <w:sz w:val="20"/>
                <w:szCs w:val="20"/>
                <w:lang w:val="kk-KZ" w:eastAsia="ru-RU"/>
              </w:rPr>
              <w:t>-28</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5F21D1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«Жақсы»  </w:t>
            </w:r>
          </w:p>
          <w:p w14:paraId="1451CC53" w14:textId="7AC3223D"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sidR="00EB3387">
              <w:rPr>
                <w:rFonts w:ascii="Times New Roman" w:eastAsiaTheme="minorEastAsia" w:hAnsi="Times New Roman" w:cs="Times New Roman"/>
                <w:sz w:val="20"/>
                <w:szCs w:val="20"/>
                <w:lang w:val="kk-KZ" w:eastAsia="ru-RU"/>
              </w:rPr>
              <w:t>9</w:t>
            </w:r>
            <w:r w:rsidRPr="00A00BA8">
              <w:rPr>
                <w:rFonts w:ascii="Times New Roman" w:eastAsiaTheme="minorEastAsia" w:hAnsi="Times New Roman" w:cs="Times New Roman"/>
                <w:sz w:val="20"/>
                <w:szCs w:val="20"/>
                <w:lang w:eastAsia="ru-RU"/>
              </w:rPr>
              <w:t>-2</w:t>
            </w:r>
            <w:r w:rsidR="00EB3387">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1185A0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«Қанағаттанарлық» </w:t>
            </w:r>
          </w:p>
          <w:p w14:paraId="3E41A7A3" w14:textId="42F1E404"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sidR="00EB3387">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-1</w:t>
            </w:r>
            <w:r w:rsidR="00EB3387">
              <w:rPr>
                <w:rFonts w:ascii="Times New Roman" w:eastAsiaTheme="minorEastAsia" w:hAnsi="Times New Roman" w:cs="Times New Roman"/>
                <w:sz w:val="20"/>
                <w:szCs w:val="20"/>
                <w:lang w:val="kk-KZ" w:eastAsia="ru-RU"/>
              </w:rPr>
              <w:t>8</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7C8F8C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«Қанағаттанарлықсыз» </w:t>
            </w:r>
          </w:p>
          <w:p w14:paraId="73FD891E" w14:textId="3074EC99"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sidR="00EB3387">
              <w:rPr>
                <w:rFonts w:ascii="Times New Roman" w:eastAsiaTheme="minorEastAsia" w:hAnsi="Times New Roman" w:cs="Times New Roman"/>
                <w:sz w:val="20"/>
                <w:szCs w:val="20"/>
                <w:lang w:val="kk-KZ" w:eastAsia="ru-RU"/>
              </w:rPr>
              <w:t>3</w:t>
            </w:r>
            <w:r w:rsidRPr="00A00BA8">
              <w:rPr>
                <w:rFonts w:ascii="Times New Roman" w:eastAsiaTheme="minorEastAsia" w:hAnsi="Times New Roman" w:cs="Times New Roman"/>
                <w:sz w:val="20"/>
                <w:szCs w:val="20"/>
                <w:lang w:eastAsia="ru-RU"/>
              </w:rPr>
              <w:t>%</w:t>
            </w:r>
          </w:p>
        </w:tc>
      </w:tr>
      <w:tr w:rsidR="00A00BA8" w:rsidRPr="00A00BA8" w14:paraId="40837609" w14:textId="77777777" w:rsidTr="0030213B">
        <w:trPr>
          <w:trHeight w:val="300"/>
        </w:trPr>
        <w:tc>
          <w:tcPr>
            <w:tcW w:w="2841" w:type="dxa"/>
            <w:tcBorders>
              <w:top w:val="single" w:sz="6" w:space="0" w:color="auto"/>
              <w:left w:val="single" w:sz="6" w:space="0" w:color="auto"/>
              <w:bottom w:val="single" w:sz="6" w:space="0" w:color="auto"/>
              <w:right w:val="single" w:sz="6" w:space="0" w:color="auto"/>
            </w:tcBorders>
          </w:tcPr>
          <w:p w14:paraId="7C93183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тұжырымдамалар мен теорияларды түсіну </w:t>
            </w:r>
          </w:p>
        </w:tc>
        <w:tc>
          <w:tcPr>
            <w:tcW w:w="1528" w:type="dxa"/>
            <w:tcBorders>
              <w:top w:val="single" w:sz="6" w:space="0" w:color="auto"/>
              <w:left w:val="single" w:sz="6" w:space="0" w:color="auto"/>
              <w:bottom w:val="single" w:sz="6" w:space="0" w:color="auto"/>
              <w:right w:val="single" w:sz="6" w:space="0" w:color="auto"/>
            </w:tcBorders>
          </w:tcPr>
          <w:p w14:paraId="3214253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imes New Roman"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теорияларды терең түсіну.Негізгі дереккөздерге релеванттық  және сәйкес сілтемелер (дәйексөздер) берілген.  </w:t>
            </w:r>
          </w:p>
          <w:p w14:paraId="49E4439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5501A97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Дамыған елдердің технологиялық саясаты теорияларды  түсіну.</w:t>
            </w:r>
          </w:p>
          <w:p w14:paraId="3BCED0C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Негізгі дереккөздерге сілтемелер (дәйексөздер) берілген..  </w:t>
            </w:r>
          </w:p>
        </w:tc>
        <w:tc>
          <w:tcPr>
            <w:tcW w:w="2123" w:type="dxa"/>
            <w:tcBorders>
              <w:top w:val="single" w:sz="6" w:space="0" w:color="auto"/>
              <w:left w:val="single" w:sz="6" w:space="0" w:color="auto"/>
              <w:bottom w:val="single" w:sz="6" w:space="0" w:color="auto"/>
              <w:right w:val="single" w:sz="6" w:space="0" w:color="auto"/>
            </w:tcBorders>
          </w:tcPr>
          <w:p w14:paraId="082C7C5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612" w:type="dxa"/>
            <w:tcBorders>
              <w:top w:val="single" w:sz="6" w:space="0" w:color="auto"/>
              <w:left w:val="single" w:sz="6" w:space="0" w:color="auto"/>
              <w:bottom w:val="single" w:sz="6" w:space="0" w:color="auto"/>
              <w:right w:val="single" w:sz="6" w:space="0" w:color="auto"/>
            </w:tcBorders>
          </w:tcPr>
          <w:p w14:paraId="2DAB273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Теорияларды, бағдарлама концепцияларын үстірт түсіну/түсінбеу.</w:t>
            </w:r>
          </w:p>
          <w:p w14:paraId="1A0B59D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Негізгі дереккөздерге сәйкес сілтемелер (дәйексөздер) берілмейді.</w:t>
            </w:r>
          </w:p>
        </w:tc>
      </w:tr>
      <w:tr w:rsidR="00A00BA8" w:rsidRPr="00A00BA8" w14:paraId="70F1311E" w14:textId="77777777" w:rsidTr="0030213B">
        <w:trPr>
          <w:trHeight w:val="300"/>
        </w:trPr>
        <w:tc>
          <w:tcPr>
            <w:tcW w:w="2841" w:type="dxa"/>
            <w:tcBorders>
              <w:top w:val="single" w:sz="6" w:space="0" w:color="auto"/>
              <w:left w:val="single" w:sz="6" w:space="0" w:color="auto"/>
              <w:bottom w:val="single" w:sz="6" w:space="0" w:color="auto"/>
              <w:right w:val="single" w:sz="6" w:space="0" w:color="auto"/>
            </w:tcBorders>
          </w:tcPr>
          <w:p w14:paraId="0E540FB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қалыптастыру мен жүзеге асырудың негізгі мәселелерін білу </w:t>
            </w:r>
          </w:p>
        </w:tc>
        <w:tc>
          <w:tcPr>
            <w:tcW w:w="1528" w:type="dxa"/>
            <w:tcBorders>
              <w:top w:val="single" w:sz="6" w:space="0" w:color="auto"/>
              <w:left w:val="single" w:sz="6" w:space="0" w:color="auto"/>
              <w:bottom w:val="single" w:sz="6" w:space="0" w:color="auto"/>
              <w:right w:val="single" w:sz="6" w:space="0" w:color="auto"/>
            </w:tcBorders>
          </w:tcPr>
          <w:p w14:paraId="49EA934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r w:rsidRPr="00A00BA8">
              <w:rPr>
                <w:rFonts w:ascii="Times New Roman" w:eastAsiaTheme="minorEastAsia"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негізгі ұғымдарын жақсы байланыстырады. Эмпирикалық зерттеу талдауының дәлелдерімен дәлелдерді тамаша негіздеу.</w:t>
            </w:r>
          </w:p>
        </w:tc>
        <w:tc>
          <w:tcPr>
            <w:tcW w:w="1528" w:type="dxa"/>
            <w:tcBorders>
              <w:top w:val="single" w:sz="6" w:space="0" w:color="auto"/>
              <w:left w:val="single" w:sz="6" w:space="0" w:color="auto"/>
              <w:bottom w:val="single" w:sz="6" w:space="0" w:color="auto"/>
              <w:right w:val="single" w:sz="6" w:space="0" w:color="auto"/>
            </w:tcBorders>
          </w:tcPr>
          <w:p w14:paraId="4721CBE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ұғымдарын байланыстырады. Эмпирикалық зерттеулердің дәлелдерімен дәлелдерді қолдайды.</w:t>
            </w:r>
          </w:p>
        </w:tc>
        <w:tc>
          <w:tcPr>
            <w:tcW w:w="2123" w:type="dxa"/>
            <w:tcBorders>
              <w:top w:val="single" w:sz="6" w:space="0" w:color="auto"/>
              <w:left w:val="single" w:sz="6" w:space="0" w:color="auto"/>
              <w:bottom w:val="single" w:sz="6" w:space="0" w:color="auto"/>
              <w:right w:val="single" w:sz="6" w:space="0" w:color="auto"/>
            </w:tcBorders>
          </w:tcPr>
          <w:p w14:paraId="76997D4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тұжырымдамалары арасындағы шектеулі байланыс.Эмпирикалық зерттеу дәлелдемелерін шектеулі пайдалану.</w:t>
            </w:r>
          </w:p>
        </w:tc>
        <w:tc>
          <w:tcPr>
            <w:tcW w:w="2612" w:type="dxa"/>
            <w:tcBorders>
              <w:top w:val="single" w:sz="6" w:space="0" w:color="auto"/>
              <w:left w:val="single" w:sz="6" w:space="0" w:color="auto"/>
              <w:bottom w:val="single" w:sz="6" w:space="0" w:color="auto"/>
              <w:right w:val="single" w:sz="6" w:space="0" w:color="auto"/>
            </w:tcBorders>
          </w:tcPr>
          <w:p w14:paraId="79688E8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ұғымдары арасында байланыс аз немесе мүлдем жоқ.</w:t>
            </w:r>
          </w:p>
          <w:p w14:paraId="3B3164B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Эмпирикалық зерттеулерді аз пайдаланады немесе мүлдем қолданбайды.</w:t>
            </w:r>
          </w:p>
        </w:tc>
      </w:tr>
      <w:tr w:rsidR="00A00BA8" w:rsidRPr="00A00BA8" w14:paraId="1027E057" w14:textId="77777777" w:rsidTr="0030213B">
        <w:trPr>
          <w:trHeight w:val="300"/>
        </w:trPr>
        <w:tc>
          <w:tcPr>
            <w:tcW w:w="2841" w:type="dxa"/>
            <w:tcBorders>
              <w:top w:val="single" w:sz="6" w:space="0" w:color="auto"/>
              <w:left w:val="single" w:sz="6" w:space="0" w:color="auto"/>
              <w:bottom w:val="single" w:sz="6" w:space="0" w:color="auto"/>
              <w:right w:val="single" w:sz="6" w:space="0" w:color="auto"/>
            </w:tcBorders>
          </w:tcPr>
          <w:p w14:paraId="6FF6430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Саясат ұсынысы немесе практикалық ұсыныстар/ұсынымдар</w:t>
            </w:r>
          </w:p>
        </w:tc>
        <w:tc>
          <w:tcPr>
            <w:tcW w:w="1528" w:type="dxa"/>
            <w:tcBorders>
              <w:top w:val="single" w:sz="6" w:space="0" w:color="auto"/>
              <w:left w:val="single" w:sz="6" w:space="0" w:color="auto"/>
              <w:bottom w:val="single" w:sz="6" w:space="0" w:color="auto"/>
              <w:right w:val="single" w:sz="6" w:space="0" w:color="auto"/>
            </w:tcBorders>
          </w:tcPr>
          <w:p w14:paraId="557682E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тиімділігін арттыру бойынша сауатты саяси және/немесе практикалық ұсыныстарды ұсынады.</w:t>
            </w:r>
          </w:p>
        </w:tc>
        <w:tc>
          <w:tcPr>
            <w:tcW w:w="1528" w:type="dxa"/>
            <w:tcBorders>
              <w:top w:val="single" w:sz="6" w:space="0" w:color="auto"/>
              <w:left w:val="single" w:sz="6" w:space="0" w:color="auto"/>
              <w:bottom w:val="single" w:sz="6" w:space="0" w:color="auto"/>
              <w:right w:val="single" w:sz="6" w:space="0" w:color="auto"/>
            </w:tcBorders>
          </w:tcPr>
          <w:p w14:paraId="3E89325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тиімділігін арттыру бойынша кейбір саяси және/немесе практикалық ұсыныстарды, ұсыныстарды ұсынады.</w:t>
            </w:r>
          </w:p>
        </w:tc>
        <w:tc>
          <w:tcPr>
            <w:tcW w:w="2123" w:type="dxa"/>
            <w:tcBorders>
              <w:top w:val="single" w:sz="6" w:space="0" w:color="auto"/>
              <w:left w:val="single" w:sz="6" w:space="0" w:color="auto"/>
              <w:bottom w:val="single" w:sz="6" w:space="0" w:color="auto"/>
              <w:right w:val="single" w:sz="6" w:space="0" w:color="auto"/>
            </w:tcBorders>
          </w:tcPr>
          <w:p w14:paraId="305CD33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Дамыған елдердің технологиялық саясаты</w:t>
            </w:r>
            <w:r w:rsidRPr="00A00BA8">
              <w:rPr>
                <w:rFonts w:ascii="Times New Roman" w:eastAsiaTheme="minorEastAsia" w:hAnsi="Times New Roman" w:cs="Times New Roman"/>
                <w:sz w:val="20"/>
                <w:szCs w:val="20"/>
                <w:lang w:eastAsia="ru-RU"/>
              </w:rPr>
              <w:t xml:space="preserve"> және практикалық кеңес. Ұсыныстар маңызды емес, мұқият талдауға негізделмеген және таяз.</w:t>
            </w:r>
          </w:p>
        </w:tc>
        <w:tc>
          <w:tcPr>
            <w:tcW w:w="2612" w:type="dxa"/>
            <w:tcBorders>
              <w:top w:val="single" w:sz="6" w:space="0" w:color="auto"/>
              <w:left w:val="single" w:sz="6" w:space="0" w:color="auto"/>
              <w:bottom w:val="single" w:sz="6" w:space="0" w:color="auto"/>
              <w:right w:val="single" w:sz="6" w:space="0" w:color="auto"/>
            </w:tcBorders>
          </w:tcPr>
          <w:p w14:paraId="7420249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Дамыған елдердің технологиялық саясаты</w:t>
            </w:r>
            <w:r w:rsidRPr="00A00BA8">
              <w:rPr>
                <w:rFonts w:ascii="Times New Roman" w:eastAsiaTheme="minorEastAsia" w:hAnsi="Times New Roman" w:cs="Times New Roman"/>
                <w:sz w:val="20"/>
                <w:szCs w:val="20"/>
                <w:lang w:eastAsia="ru-RU"/>
              </w:rPr>
              <w:t xml:space="preserve"> практикалық кеңестер аз немесе жоқ немесе өте төмен сапалы кеңес.</w:t>
            </w:r>
          </w:p>
        </w:tc>
      </w:tr>
    </w:tbl>
    <w:p w14:paraId="64D6214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05C77910" w14:textId="45489ABC" w:rsidR="00A00BA8" w:rsidRPr="00F373DA" w:rsidRDefault="00A00BA8" w:rsidP="00A00BA8">
      <w:pPr>
        <w:spacing w:after="0" w:line="276" w:lineRule="auto"/>
        <w:rPr>
          <w:rFonts w:ascii="Times New Roman" w:eastAsiaTheme="minorEastAsia" w:hAnsi="Times New Roman" w:cs="Times New Roman"/>
          <w:sz w:val="20"/>
          <w:szCs w:val="20"/>
          <w:lang w:val="kk-KZ" w:eastAsia="ru-RU"/>
        </w:rPr>
      </w:pPr>
      <w:bookmarkStart w:id="2" w:name="_Hlk167172339"/>
      <w:r w:rsidRPr="00A00BA8">
        <w:rPr>
          <w:rFonts w:ascii="Times New Roman" w:eastAsiaTheme="minorEastAsia" w:hAnsi="Times New Roman" w:cs="Times New Roman"/>
          <w:sz w:val="20"/>
          <w:szCs w:val="20"/>
          <w:lang w:eastAsia="ru-RU"/>
        </w:rPr>
        <w:t>Декан                       ________________________</w:t>
      </w:r>
      <w:r w:rsidR="00F373DA">
        <w:rPr>
          <w:rFonts w:ascii="Times New Roman" w:eastAsiaTheme="minorEastAsia" w:hAnsi="Times New Roman" w:cs="Times New Roman"/>
          <w:sz w:val="20"/>
          <w:szCs w:val="20"/>
          <w:lang w:val="kk-KZ" w:eastAsia="ru-RU"/>
        </w:rPr>
        <w:t xml:space="preserve">    Даулиева Ғ.Р.</w:t>
      </w:r>
    </w:p>
    <w:p w14:paraId="5AD63773" w14:textId="074DB767" w:rsidR="00F373DA" w:rsidRPr="00F373DA" w:rsidRDefault="00F373DA"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ББжОС АК төрайымы ______________________  Сартова Р.Б.</w:t>
      </w:r>
    </w:p>
    <w:p w14:paraId="507C0D3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Кафедра меңгерушісі ______________________   Смағұлова Г.С.</w:t>
      </w:r>
    </w:p>
    <w:p w14:paraId="4214C05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Дәріскер ___________________________________Абралиев О.А.</w:t>
      </w:r>
      <w:bookmarkEnd w:id="2"/>
    </w:p>
    <w:p w14:paraId="6C3E3622" w14:textId="77777777" w:rsidR="001632AF" w:rsidRDefault="001632AF">
      <w:pPr>
        <w:rPr>
          <w:lang w:val="kk-KZ"/>
        </w:rPr>
      </w:pPr>
    </w:p>
    <w:p w14:paraId="39DBED39"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39FB5CD9"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07C38C22"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02A9BF29"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2913A8C1"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5DC94CA"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00AE094C"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045A388"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609FCBA9"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71616427"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17DB63B"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2D8D3668"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7AD8C821"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52A438A6"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78FB8F00"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1406D7E"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BA9AF21"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52866FF5"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34060788"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65DA7E35"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568BBB41"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6EB87F5A"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7876FB8"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6F83959D"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259D676"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078A8ECC" w14:textId="260FAC83" w:rsidR="003D4D70" w:rsidRPr="003D4D70" w:rsidRDefault="003D4D70" w:rsidP="003D4D70">
      <w:pPr>
        <w:shd w:val="clear" w:color="auto" w:fill="FFFFFF"/>
        <w:spacing w:after="0" w:line="240" w:lineRule="auto"/>
        <w:rPr>
          <w:rFonts w:ascii="Arial" w:eastAsia="Times New Roman" w:hAnsi="Arial" w:cs="Arial"/>
          <w:color w:val="212529"/>
          <w:sz w:val="20"/>
          <w:szCs w:val="20"/>
          <w:lang w:val="kk-KZ" w:eastAsia="ru-RU"/>
        </w:rPr>
      </w:pPr>
      <w:r w:rsidRPr="003D4D70">
        <w:rPr>
          <w:rFonts w:ascii="Arial" w:eastAsia="Times New Roman" w:hAnsi="Arial" w:cs="Arial"/>
          <w:color w:val="212529"/>
          <w:sz w:val="20"/>
          <w:szCs w:val="20"/>
          <w:lang w:val="kk-KZ" w:eastAsia="ru-RU"/>
        </w:rPr>
        <w:br/>
      </w:r>
    </w:p>
    <w:p w14:paraId="1ACDD6BB" w14:textId="0BF5A60B" w:rsidR="003D4D70" w:rsidRPr="003D4D70" w:rsidRDefault="003D4D70">
      <w:pPr>
        <w:rPr>
          <w:lang w:val="kk-KZ"/>
        </w:rPr>
      </w:pPr>
    </w:p>
    <w:sectPr w:rsidR="003D4D70" w:rsidRPr="003D4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1"/>
  </w:num>
  <w:num w:numId="2" w16cid:durableId="11109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579"/>
    <w:rsid w:val="0004588D"/>
    <w:rsid w:val="001377D6"/>
    <w:rsid w:val="001632AF"/>
    <w:rsid w:val="001C10B5"/>
    <w:rsid w:val="0030213B"/>
    <w:rsid w:val="00310446"/>
    <w:rsid w:val="003D4D70"/>
    <w:rsid w:val="003E6924"/>
    <w:rsid w:val="003E6D87"/>
    <w:rsid w:val="0053317E"/>
    <w:rsid w:val="00570E4D"/>
    <w:rsid w:val="005C16F4"/>
    <w:rsid w:val="00A00BA8"/>
    <w:rsid w:val="00A812C0"/>
    <w:rsid w:val="00A92FC5"/>
    <w:rsid w:val="00AF5579"/>
    <w:rsid w:val="00C10E45"/>
    <w:rsid w:val="00C965A4"/>
    <w:rsid w:val="00CB5E02"/>
    <w:rsid w:val="00D608D4"/>
    <w:rsid w:val="00DF739C"/>
    <w:rsid w:val="00E334A0"/>
    <w:rsid w:val="00EB3387"/>
    <w:rsid w:val="00F373DA"/>
    <w:rsid w:val="00F62CE9"/>
    <w:rsid w:val="00F74514"/>
    <w:rsid w:val="00F81B63"/>
    <w:rsid w:val="00FB2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7DED4"/>
  <w15:chartTrackingRefBased/>
  <w15:docId w15:val="{F963487C-F717-41DA-82D9-B5D58D34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F81B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010" TargetMode="External"/><Relationship Id="rId3" Type="http://schemas.openxmlformats.org/officeDocument/2006/relationships/styles" Target="styles.xml"/><Relationship Id="rId7" Type="http://schemas.openxmlformats.org/officeDocument/2006/relationships/hyperlink" Target="https://urait.ru/bcode/569607"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rait.ru/bcode/536459" TargetMode="External"/><Relationship Id="rId4" Type="http://schemas.openxmlformats.org/officeDocument/2006/relationships/settings" Target="settings.xml"/><Relationship Id="rId9" Type="http://schemas.openxmlformats.org/officeDocument/2006/relationships/hyperlink" Target="https://urait.ru/bcode/5408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413BB-2CC7-4E13-B09D-5C864C681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2790</Words>
  <Characters>15904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2025-09-12T13:32:00Z</dcterms:created>
  <dcterms:modified xsi:type="dcterms:W3CDTF">2025-09-16T03:04:00Z</dcterms:modified>
</cp:coreProperties>
</file>